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69120" w14:textId="129F68D8" w:rsidR="000A6F06" w:rsidRPr="00A1435E" w:rsidRDefault="000A6F06" w:rsidP="000A6F06">
      <w:pPr>
        <w:jc w:val="center"/>
        <w:rPr>
          <w:rFonts w:cstheme="minorHAnsi"/>
          <w:sz w:val="32"/>
          <w:szCs w:val="32"/>
        </w:rPr>
      </w:pPr>
      <w:proofErr w:type="spellStart"/>
      <w:r w:rsidRPr="00A1435E">
        <w:rPr>
          <w:rFonts w:cstheme="minorHAnsi"/>
          <w:sz w:val="32"/>
          <w:szCs w:val="32"/>
        </w:rPr>
        <w:t>T</w:t>
      </w:r>
      <w:r w:rsidR="000610BC" w:rsidRPr="00A1435E">
        <w:rPr>
          <w:rFonts w:cstheme="minorHAnsi"/>
          <w:sz w:val="32"/>
          <w:szCs w:val="32"/>
        </w:rPr>
        <w:t>reatment</w:t>
      </w:r>
      <w:proofErr w:type="spellEnd"/>
      <w:r w:rsidR="000610BC" w:rsidRPr="00A1435E">
        <w:rPr>
          <w:rFonts w:cstheme="minorHAnsi"/>
          <w:sz w:val="32"/>
          <w:szCs w:val="32"/>
        </w:rPr>
        <w:t xml:space="preserve"> </w:t>
      </w:r>
      <w:proofErr w:type="spellStart"/>
      <w:r w:rsidR="000610BC" w:rsidRPr="00A1435E">
        <w:rPr>
          <w:rFonts w:cstheme="minorHAnsi"/>
          <w:sz w:val="32"/>
          <w:szCs w:val="32"/>
        </w:rPr>
        <w:t>procedure</w:t>
      </w:r>
      <w:proofErr w:type="spellEnd"/>
      <w:r w:rsidR="000610BC" w:rsidRPr="00A1435E">
        <w:rPr>
          <w:rFonts w:cstheme="minorHAnsi"/>
          <w:sz w:val="32"/>
          <w:szCs w:val="32"/>
        </w:rPr>
        <w:t xml:space="preserve"> - </w:t>
      </w:r>
      <w:proofErr w:type="spellStart"/>
      <w:r w:rsidR="000610BC" w:rsidRPr="00A1435E">
        <w:rPr>
          <w:rFonts w:cstheme="minorHAnsi"/>
          <w:sz w:val="32"/>
          <w:szCs w:val="32"/>
        </w:rPr>
        <w:t>t</w:t>
      </w:r>
      <w:r w:rsidRPr="00A1435E">
        <w:rPr>
          <w:rFonts w:cstheme="minorHAnsi"/>
          <w:sz w:val="32"/>
          <w:szCs w:val="32"/>
        </w:rPr>
        <w:t>he</w:t>
      </w:r>
      <w:proofErr w:type="spellEnd"/>
      <w:r w:rsidRPr="00A1435E">
        <w:rPr>
          <w:rFonts w:cstheme="minorHAnsi"/>
          <w:sz w:val="32"/>
          <w:szCs w:val="32"/>
        </w:rPr>
        <w:t xml:space="preserve"> </w:t>
      </w:r>
      <w:proofErr w:type="spellStart"/>
      <w:r w:rsidRPr="00A1435E">
        <w:rPr>
          <w:rFonts w:cstheme="minorHAnsi"/>
          <w:sz w:val="32"/>
          <w:szCs w:val="32"/>
        </w:rPr>
        <w:t>removal</w:t>
      </w:r>
      <w:proofErr w:type="spellEnd"/>
      <w:r w:rsidRPr="00A1435E">
        <w:rPr>
          <w:rFonts w:cstheme="minorHAnsi"/>
          <w:sz w:val="32"/>
          <w:szCs w:val="32"/>
        </w:rPr>
        <w:t xml:space="preserve"> </w:t>
      </w:r>
      <w:proofErr w:type="spellStart"/>
      <w:r w:rsidRPr="00A1435E">
        <w:rPr>
          <w:rFonts w:cstheme="minorHAnsi"/>
          <w:sz w:val="32"/>
          <w:szCs w:val="32"/>
        </w:rPr>
        <w:t>lesions</w:t>
      </w:r>
      <w:proofErr w:type="spellEnd"/>
    </w:p>
    <w:p w14:paraId="2C3A3CF6" w14:textId="07BD6F26" w:rsidR="000A6F06" w:rsidRPr="00A1435E" w:rsidRDefault="000610BC" w:rsidP="000A6F06">
      <w:pPr>
        <w:jc w:val="center"/>
        <w:rPr>
          <w:rFonts w:cstheme="minorHAnsi"/>
          <w:sz w:val="32"/>
          <w:szCs w:val="32"/>
        </w:rPr>
      </w:pPr>
      <w:proofErr w:type="spellStart"/>
      <w:r w:rsidRPr="00A1435E">
        <w:rPr>
          <w:rFonts w:cstheme="minorHAnsi"/>
          <w:sz w:val="32"/>
          <w:szCs w:val="32"/>
        </w:rPr>
        <w:t>Angioma</w:t>
      </w:r>
      <w:proofErr w:type="spellEnd"/>
      <w:r w:rsidRPr="00A1435E">
        <w:rPr>
          <w:rFonts w:cstheme="minorHAnsi"/>
          <w:sz w:val="32"/>
          <w:szCs w:val="32"/>
        </w:rPr>
        <w:t xml:space="preserve">, </w:t>
      </w:r>
      <w:proofErr w:type="spellStart"/>
      <w:r w:rsidRPr="00A1435E">
        <w:rPr>
          <w:rFonts w:cstheme="minorHAnsi"/>
          <w:sz w:val="32"/>
          <w:szCs w:val="32"/>
        </w:rPr>
        <w:t>Keratosis</w:t>
      </w:r>
      <w:proofErr w:type="spellEnd"/>
      <w:r w:rsidRPr="00A1435E">
        <w:rPr>
          <w:rFonts w:cstheme="minorHAnsi"/>
          <w:sz w:val="32"/>
          <w:szCs w:val="32"/>
        </w:rPr>
        <w:t xml:space="preserve">, </w:t>
      </w:r>
      <w:proofErr w:type="spellStart"/>
      <w:r w:rsidR="00493B92">
        <w:rPr>
          <w:rFonts w:cstheme="minorHAnsi"/>
          <w:sz w:val="32"/>
          <w:szCs w:val="32"/>
        </w:rPr>
        <w:t>Verruca</w:t>
      </w:r>
      <w:proofErr w:type="spellEnd"/>
      <w:r w:rsidR="00493B92">
        <w:rPr>
          <w:rFonts w:cstheme="minorHAnsi"/>
          <w:sz w:val="32"/>
          <w:szCs w:val="32"/>
        </w:rPr>
        <w:t xml:space="preserve">, </w:t>
      </w:r>
      <w:proofErr w:type="spellStart"/>
      <w:r w:rsidR="00493B92">
        <w:rPr>
          <w:rFonts w:cstheme="minorHAnsi"/>
          <w:sz w:val="32"/>
          <w:szCs w:val="32"/>
        </w:rPr>
        <w:t>Naevus</w:t>
      </w:r>
      <w:r w:rsidRPr="00A1435E">
        <w:rPr>
          <w:rFonts w:cstheme="minorHAnsi"/>
          <w:sz w:val="32"/>
          <w:szCs w:val="32"/>
        </w:rPr>
        <w:t>Fibroma</w:t>
      </w:r>
      <w:proofErr w:type="spellEnd"/>
      <w:r w:rsidRPr="00A1435E">
        <w:rPr>
          <w:rFonts w:cstheme="minorHAnsi"/>
          <w:sz w:val="32"/>
          <w:szCs w:val="32"/>
        </w:rPr>
        <w:t xml:space="preserve"> and </w:t>
      </w:r>
      <w:proofErr w:type="spellStart"/>
      <w:r w:rsidRPr="00A1435E">
        <w:rPr>
          <w:rFonts w:cstheme="minorHAnsi"/>
          <w:sz w:val="32"/>
          <w:szCs w:val="32"/>
        </w:rPr>
        <w:t>Condylomata</w:t>
      </w:r>
      <w:proofErr w:type="spellEnd"/>
      <w:r w:rsidRPr="00A1435E">
        <w:rPr>
          <w:rFonts w:cstheme="minorHAnsi"/>
          <w:sz w:val="32"/>
          <w:szCs w:val="32"/>
        </w:rPr>
        <w:t xml:space="preserve"> </w:t>
      </w:r>
    </w:p>
    <w:p w14:paraId="1D44E5BC" w14:textId="5B7DA2B1" w:rsidR="000A6F06" w:rsidRPr="00A1435E" w:rsidRDefault="000A6F06" w:rsidP="000A6F06">
      <w:pPr>
        <w:jc w:val="center"/>
        <w:rPr>
          <w:sz w:val="32"/>
          <w:szCs w:val="32"/>
          <w:lang w:eastAsia="zh-CN" w:bidi="hi-IN"/>
        </w:rPr>
      </w:pPr>
      <w:proofErr w:type="spellStart"/>
      <w:r w:rsidRPr="00A1435E">
        <w:rPr>
          <w:sz w:val="32"/>
          <w:szCs w:val="32"/>
          <w:lang w:eastAsia="zh-CN" w:bidi="hi-IN"/>
        </w:rPr>
        <w:t>with</w:t>
      </w:r>
      <w:proofErr w:type="spellEnd"/>
      <w:r w:rsidRPr="00A1435E">
        <w:rPr>
          <w:sz w:val="32"/>
          <w:szCs w:val="32"/>
          <w:lang w:eastAsia="zh-CN" w:bidi="hi-IN"/>
        </w:rPr>
        <w:t xml:space="preserve"> </w:t>
      </w:r>
      <w:r w:rsidR="000B43E0" w:rsidRPr="00A1435E">
        <w:rPr>
          <w:sz w:val="32"/>
          <w:szCs w:val="32"/>
          <w:lang w:eastAsia="zh-CN" w:bidi="hi-IN"/>
        </w:rPr>
        <w:t xml:space="preserve">JETT PLASMA </w:t>
      </w:r>
      <w:proofErr w:type="spellStart"/>
      <w:r w:rsidR="00493B92">
        <w:rPr>
          <w:sz w:val="32"/>
          <w:szCs w:val="32"/>
          <w:lang w:eastAsia="zh-CN" w:bidi="hi-IN"/>
        </w:rPr>
        <w:t>Medical</w:t>
      </w:r>
      <w:proofErr w:type="spellEnd"/>
      <w:r w:rsidR="00493B92">
        <w:rPr>
          <w:sz w:val="32"/>
          <w:szCs w:val="32"/>
          <w:lang w:eastAsia="zh-CN" w:bidi="hi-IN"/>
        </w:rPr>
        <w:t xml:space="preserve"> II</w:t>
      </w:r>
    </w:p>
    <w:p w14:paraId="46B6D78F" w14:textId="77777777" w:rsidR="00C4192E" w:rsidRDefault="00C4192E" w:rsidP="000A6F06">
      <w:pPr>
        <w:pStyle w:val="Standard"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DBBE481" w14:textId="1CBAD62A" w:rsidR="000A6F06" w:rsidRPr="00A35056" w:rsidRDefault="000A6F06" w:rsidP="00A35056">
      <w:pPr>
        <w:pStyle w:val="Standard"/>
        <w:spacing w:line="276" w:lineRule="auto"/>
        <w:jc w:val="both"/>
        <w:textAlignment w:val="auto"/>
        <w:rPr>
          <w:rFonts w:ascii="Calibri" w:hAnsi="Calibri" w:cstheme="minorHAnsi"/>
          <w:sz w:val="22"/>
          <w:szCs w:val="22"/>
        </w:rPr>
      </w:pPr>
      <w:r w:rsidRPr="00A35056">
        <w:rPr>
          <w:rFonts w:ascii="Calibri" w:hAnsi="Calibri" w:cstheme="minorHAnsi"/>
          <w:sz w:val="22"/>
          <w:szCs w:val="22"/>
        </w:rPr>
        <w:t xml:space="preserve">Prior to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the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removal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of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the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above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listed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diagnoses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,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it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should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be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always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evaluated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whether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they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are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the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malign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or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pre-malign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conditions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of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lesions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or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not. It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is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important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to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focus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on a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differential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diagnosis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of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basaloma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,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squamous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cell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carcinoma</w:t>
      </w:r>
      <w:proofErr w:type="spellEnd"/>
      <w:r w:rsidRPr="00A35056">
        <w:rPr>
          <w:rFonts w:ascii="Calibri" w:hAnsi="Calibri" w:cstheme="minorHAnsi"/>
          <w:sz w:val="22"/>
          <w:szCs w:val="22"/>
        </w:rPr>
        <w:t xml:space="preserve"> and </w:t>
      </w:r>
      <w:proofErr w:type="spellStart"/>
      <w:r w:rsidRPr="00A35056">
        <w:rPr>
          <w:rFonts w:ascii="Calibri" w:hAnsi="Calibri" w:cstheme="minorHAnsi"/>
          <w:sz w:val="22"/>
          <w:szCs w:val="22"/>
        </w:rPr>
        <w:t>melanoma</w:t>
      </w:r>
      <w:proofErr w:type="spellEnd"/>
      <w:r w:rsidRPr="00A35056">
        <w:rPr>
          <w:rFonts w:ascii="Calibri" w:hAnsi="Calibri" w:cstheme="minorHAnsi"/>
          <w:sz w:val="22"/>
          <w:szCs w:val="22"/>
        </w:rPr>
        <w:t>.</w:t>
      </w:r>
    </w:p>
    <w:p w14:paraId="10FB4329" w14:textId="77777777" w:rsidR="000A6F06" w:rsidRPr="00A35056" w:rsidRDefault="000A6F06" w:rsidP="00A35056">
      <w:pPr>
        <w:jc w:val="both"/>
        <w:rPr>
          <w:rFonts w:cstheme="minorHAnsi"/>
          <w:b/>
          <w:lang w:val="en-US"/>
        </w:rPr>
      </w:pPr>
    </w:p>
    <w:p w14:paraId="6C3A0A1E" w14:textId="30A5BAFC" w:rsidR="000A6F06" w:rsidRPr="00A35056" w:rsidRDefault="000A6F06" w:rsidP="00A35056">
      <w:pPr>
        <w:pStyle w:val="Nadpis2"/>
        <w:spacing w:before="0" w:after="120" w:line="240" w:lineRule="auto"/>
        <w:jc w:val="both"/>
        <w:rPr>
          <w:rFonts w:ascii="Calibri" w:hAnsi="Calibri" w:cstheme="minorHAnsi"/>
          <w:color w:val="40C0F0"/>
          <w:lang w:val="en-US"/>
        </w:rPr>
      </w:pPr>
      <w:r w:rsidRPr="00A35056">
        <w:rPr>
          <w:rFonts w:ascii="Calibri" w:hAnsi="Calibri" w:cstheme="minorHAnsi"/>
          <w:color w:val="40C0F0"/>
          <w:lang w:val="en-US"/>
        </w:rPr>
        <w:t xml:space="preserve">THE PRE-TREATMENT PROCEDURE </w:t>
      </w:r>
    </w:p>
    <w:p w14:paraId="6BAAC91C" w14:textId="77777777" w:rsidR="00C4192E" w:rsidRPr="00A35056" w:rsidRDefault="00C4192E" w:rsidP="00A35056">
      <w:pPr>
        <w:pStyle w:val="Odstavecseseznamem"/>
        <w:ind w:left="1068"/>
        <w:jc w:val="both"/>
        <w:rPr>
          <w:rFonts w:ascii="Calibri" w:hAnsi="Calibri" w:cstheme="minorHAnsi"/>
          <w:b/>
        </w:rPr>
      </w:pPr>
      <w:bookmarkStart w:id="0" w:name="_Hlk57643765"/>
    </w:p>
    <w:p w14:paraId="4B90065D" w14:textId="0E943273" w:rsidR="00C4192E" w:rsidRPr="00A35056" w:rsidRDefault="00C4192E" w:rsidP="00A35056">
      <w:pPr>
        <w:pStyle w:val="Odstavecseseznamem"/>
        <w:numPr>
          <w:ilvl w:val="0"/>
          <w:numId w:val="33"/>
        </w:numPr>
        <w:jc w:val="both"/>
        <w:rPr>
          <w:rFonts w:ascii="Calibri" w:hAnsi="Calibri" w:cstheme="minorHAnsi"/>
          <w:b/>
        </w:rPr>
      </w:pPr>
      <w:proofErr w:type="spellStart"/>
      <w:r w:rsidRPr="00A35056">
        <w:rPr>
          <w:rFonts w:ascii="Calibri" w:hAnsi="Calibri" w:cstheme="minorHAnsi"/>
          <w:b/>
        </w:rPr>
        <w:t>Exclusion</w:t>
      </w:r>
      <w:proofErr w:type="spellEnd"/>
      <w:r w:rsidRPr="00A35056">
        <w:rPr>
          <w:rFonts w:ascii="Calibri" w:hAnsi="Calibri" w:cstheme="minorHAnsi"/>
          <w:b/>
        </w:rPr>
        <w:t xml:space="preserve"> </w:t>
      </w:r>
      <w:proofErr w:type="spellStart"/>
      <w:r w:rsidRPr="00A35056">
        <w:rPr>
          <w:rFonts w:ascii="Calibri" w:hAnsi="Calibri" w:cstheme="minorHAnsi"/>
          <w:b/>
        </w:rPr>
        <w:t>criteria</w:t>
      </w:r>
      <w:proofErr w:type="spellEnd"/>
      <w:r w:rsidRPr="00A35056">
        <w:rPr>
          <w:rFonts w:ascii="Calibri" w:hAnsi="Calibri" w:cstheme="minorHAnsi"/>
          <w:b/>
        </w:rPr>
        <w:t xml:space="preserve"> </w:t>
      </w:r>
    </w:p>
    <w:p w14:paraId="123F1B3B" w14:textId="77777777" w:rsidR="008E3A3A" w:rsidRPr="008E3A3A" w:rsidRDefault="008E3A3A" w:rsidP="008E3A3A">
      <w:pPr>
        <w:pStyle w:val="Standard"/>
        <w:spacing w:line="276" w:lineRule="auto"/>
        <w:jc w:val="both"/>
        <w:textAlignment w:val="auto"/>
        <w:rPr>
          <w:rFonts w:ascii="Calibri" w:hAnsi="Calibri" w:cstheme="minorHAnsi"/>
          <w:sz w:val="22"/>
          <w:szCs w:val="22"/>
        </w:rPr>
      </w:pPr>
      <w:bookmarkStart w:id="1" w:name="_Hlk179201595"/>
      <w:bookmarkEnd w:id="0"/>
      <w:r w:rsidRPr="008E3A3A">
        <w:rPr>
          <w:rFonts w:ascii="Calibri" w:hAnsi="Calibri" w:cstheme="minorHAnsi"/>
          <w:sz w:val="22"/>
          <w:szCs w:val="22"/>
        </w:rPr>
        <w:t xml:space="preserve">Before the procedure, it is necessary to find out about any contraindications </w:t>
      </w:r>
      <w:proofErr w:type="spellStart"/>
      <w:r w:rsidRPr="008E3A3A">
        <w:rPr>
          <w:rFonts w:ascii="Calibri" w:hAnsi="Calibri" w:cstheme="minorHAnsi"/>
          <w:sz w:val="22"/>
          <w:szCs w:val="22"/>
        </w:rPr>
        <w:t>that</w:t>
      </w:r>
      <w:proofErr w:type="spellEnd"/>
      <w:r w:rsidRPr="008E3A3A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E3A3A">
        <w:rPr>
          <w:rFonts w:ascii="Calibri" w:hAnsi="Calibri" w:cstheme="minorHAnsi"/>
          <w:sz w:val="22"/>
          <w:szCs w:val="22"/>
        </w:rPr>
        <w:t>would</w:t>
      </w:r>
      <w:proofErr w:type="spellEnd"/>
      <w:r w:rsidRPr="008E3A3A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E3A3A">
        <w:rPr>
          <w:rFonts w:ascii="Calibri" w:hAnsi="Calibri" w:cstheme="minorHAnsi"/>
          <w:sz w:val="22"/>
          <w:szCs w:val="22"/>
        </w:rPr>
        <w:t>preclude</w:t>
      </w:r>
      <w:proofErr w:type="spellEnd"/>
      <w:r w:rsidRPr="008E3A3A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E3A3A">
        <w:rPr>
          <w:rFonts w:ascii="Calibri" w:hAnsi="Calibri" w:cstheme="minorHAnsi"/>
          <w:sz w:val="22"/>
          <w:szCs w:val="22"/>
        </w:rPr>
        <w:t>treatment</w:t>
      </w:r>
      <w:proofErr w:type="spellEnd"/>
      <w:r w:rsidRPr="008E3A3A">
        <w:rPr>
          <w:rFonts w:ascii="Calibri" w:hAnsi="Calibri" w:cstheme="minorHAnsi"/>
          <w:sz w:val="22"/>
          <w:szCs w:val="22"/>
        </w:rPr>
        <w:t xml:space="preserve"> (</w:t>
      </w:r>
      <w:proofErr w:type="spellStart"/>
      <w:r w:rsidRPr="008E3A3A">
        <w:rPr>
          <w:rFonts w:ascii="Calibri" w:hAnsi="Calibri" w:cstheme="minorHAnsi"/>
          <w:sz w:val="22"/>
          <w:szCs w:val="22"/>
        </w:rPr>
        <w:t>peacemaker</w:t>
      </w:r>
      <w:proofErr w:type="spellEnd"/>
      <w:r w:rsidRPr="008E3A3A">
        <w:rPr>
          <w:rFonts w:ascii="Calibri" w:hAnsi="Calibri" w:cstheme="minorHAnsi"/>
          <w:sz w:val="22"/>
          <w:szCs w:val="22"/>
        </w:rPr>
        <w:t xml:space="preserve">, </w:t>
      </w:r>
      <w:proofErr w:type="spellStart"/>
      <w:r w:rsidRPr="008E3A3A">
        <w:rPr>
          <w:rFonts w:ascii="Calibri" w:hAnsi="Calibri" w:cstheme="minorHAnsi"/>
          <w:sz w:val="22"/>
          <w:szCs w:val="22"/>
        </w:rPr>
        <w:t>Holter</w:t>
      </w:r>
      <w:proofErr w:type="spellEnd"/>
      <w:r w:rsidRPr="008E3A3A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E3A3A">
        <w:rPr>
          <w:rFonts w:ascii="Calibri" w:hAnsi="Calibri" w:cstheme="minorHAnsi"/>
          <w:sz w:val="22"/>
          <w:szCs w:val="22"/>
        </w:rPr>
        <w:t>ecg</w:t>
      </w:r>
      <w:proofErr w:type="spellEnd"/>
      <w:r w:rsidRPr="008E3A3A">
        <w:rPr>
          <w:rFonts w:ascii="Calibri" w:hAnsi="Calibri" w:cstheme="minorHAnsi"/>
          <w:sz w:val="22"/>
          <w:szCs w:val="22"/>
        </w:rPr>
        <w:t xml:space="preserve"> monitoring </w:t>
      </w:r>
      <w:proofErr w:type="spellStart"/>
      <w:r w:rsidRPr="008E3A3A">
        <w:rPr>
          <w:rFonts w:ascii="Calibri" w:hAnsi="Calibri" w:cstheme="minorHAnsi"/>
          <w:sz w:val="22"/>
          <w:szCs w:val="22"/>
        </w:rPr>
        <w:t>system</w:t>
      </w:r>
      <w:proofErr w:type="spellEnd"/>
      <w:r w:rsidRPr="008E3A3A">
        <w:rPr>
          <w:rFonts w:ascii="Calibri" w:hAnsi="Calibri" w:cstheme="minorHAnsi"/>
          <w:sz w:val="22"/>
          <w:szCs w:val="22"/>
        </w:rPr>
        <w:t xml:space="preserve">; </w:t>
      </w:r>
      <w:proofErr w:type="spellStart"/>
      <w:r w:rsidRPr="008E3A3A">
        <w:rPr>
          <w:rFonts w:ascii="Calibri" w:hAnsi="Calibri" w:cstheme="minorHAnsi"/>
          <w:sz w:val="22"/>
          <w:szCs w:val="22"/>
        </w:rPr>
        <w:t>another</w:t>
      </w:r>
      <w:proofErr w:type="spellEnd"/>
      <w:r w:rsidRPr="008E3A3A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E3A3A">
        <w:rPr>
          <w:rFonts w:ascii="Calibri" w:hAnsi="Calibri" w:cstheme="minorHAnsi"/>
          <w:sz w:val="22"/>
          <w:szCs w:val="22"/>
        </w:rPr>
        <w:t>implanted</w:t>
      </w:r>
      <w:proofErr w:type="spellEnd"/>
      <w:r w:rsidRPr="008E3A3A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E3A3A">
        <w:rPr>
          <w:rFonts w:ascii="Calibri" w:hAnsi="Calibri" w:cstheme="minorHAnsi"/>
          <w:sz w:val="22"/>
          <w:szCs w:val="22"/>
        </w:rPr>
        <w:t>electrical</w:t>
      </w:r>
      <w:proofErr w:type="spellEnd"/>
      <w:r w:rsidRPr="008E3A3A">
        <w:rPr>
          <w:rFonts w:ascii="Calibri" w:hAnsi="Calibri" w:cstheme="minorHAnsi"/>
          <w:sz w:val="22"/>
          <w:szCs w:val="22"/>
        </w:rPr>
        <w:t xml:space="preserve"> device; epilepsy; pregnancy; metal implants in the treated area; skin diseases and skin inflammations (except acne; physician evaluation); acute inflammatory disease (except acne); any untreated/badly treated disease in treatment area; oncological disease in the place </w:t>
      </w:r>
      <w:proofErr w:type="spellStart"/>
      <w:r w:rsidRPr="008E3A3A">
        <w:rPr>
          <w:rFonts w:ascii="Calibri" w:hAnsi="Calibri" w:cstheme="minorHAnsi"/>
          <w:sz w:val="22"/>
          <w:szCs w:val="22"/>
        </w:rPr>
        <w:t>of</w:t>
      </w:r>
      <w:proofErr w:type="spellEnd"/>
      <w:r w:rsidRPr="008E3A3A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E3A3A">
        <w:rPr>
          <w:rFonts w:ascii="Calibri" w:hAnsi="Calibri" w:cstheme="minorHAnsi"/>
          <w:sz w:val="22"/>
          <w:szCs w:val="22"/>
        </w:rPr>
        <w:t>treatment</w:t>
      </w:r>
      <w:proofErr w:type="spellEnd"/>
      <w:r w:rsidRPr="008E3A3A">
        <w:rPr>
          <w:rFonts w:ascii="Calibri" w:hAnsi="Calibri" w:cstheme="minorHAnsi"/>
          <w:sz w:val="22"/>
          <w:szCs w:val="22"/>
        </w:rPr>
        <w:t xml:space="preserve">; </w:t>
      </w:r>
      <w:proofErr w:type="spellStart"/>
      <w:r w:rsidRPr="008E3A3A">
        <w:rPr>
          <w:rFonts w:ascii="Calibri" w:hAnsi="Calibri" w:cstheme="minorHAnsi"/>
          <w:sz w:val="22"/>
          <w:szCs w:val="22"/>
        </w:rPr>
        <w:t>allergy</w:t>
      </w:r>
      <w:proofErr w:type="spellEnd"/>
      <w:r w:rsidRPr="008E3A3A">
        <w:rPr>
          <w:rFonts w:ascii="Calibri" w:hAnsi="Calibri" w:cstheme="minorHAnsi"/>
          <w:sz w:val="22"/>
          <w:szCs w:val="22"/>
        </w:rPr>
        <w:t xml:space="preserve"> to </w:t>
      </w:r>
      <w:proofErr w:type="spellStart"/>
      <w:r w:rsidRPr="008E3A3A">
        <w:rPr>
          <w:rFonts w:ascii="Calibri" w:hAnsi="Calibri" w:cstheme="minorHAnsi"/>
          <w:sz w:val="22"/>
          <w:szCs w:val="22"/>
        </w:rPr>
        <w:t>local</w:t>
      </w:r>
      <w:proofErr w:type="spellEnd"/>
      <w:r w:rsidRPr="008E3A3A">
        <w:rPr>
          <w:rFonts w:ascii="Calibri" w:hAnsi="Calibri" w:cstheme="minorHAnsi"/>
          <w:sz w:val="22"/>
          <w:szCs w:val="22"/>
        </w:rPr>
        <w:t xml:space="preserve"> </w:t>
      </w:r>
      <w:proofErr w:type="spellStart"/>
      <w:r w:rsidRPr="008E3A3A">
        <w:rPr>
          <w:rFonts w:ascii="Calibri" w:hAnsi="Calibri" w:cstheme="minorHAnsi"/>
          <w:sz w:val="22"/>
          <w:szCs w:val="22"/>
        </w:rPr>
        <w:t>anaesthetics</w:t>
      </w:r>
      <w:proofErr w:type="spellEnd"/>
      <w:r w:rsidRPr="008E3A3A">
        <w:rPr>
          <w:rFonts w:ascii="Calibri" w:hAnsi="Calibri" w:cstheme="minorHAnsi"/>
          <w:sz w:val="22"/>
          <w:szCs w:val="22"/>
        </w:rPr>
        <w:t xml:space="preserve">; </w:t>
      </w:r>
      <w:proofErr w:type="spellStart"/>
      <w:r w:rsidRPr="008E3A3A">
        <w:rPr>
          <w:rFonts w:ascii="Calibri" w:hAnsi="Calibri" w:cstheme="minorHAnsi"/>
          <w:sz w:val="22"/>
          <w:szCs w:val="22"/>
        </w:rPr>
        <w:t>allergy</w:t>
      </w:r>
      <w:proofErr w:type="spellEnd"/>
      <w:r w:rsidRPr="008E3A3A">
        <w:rPr>
          <w:rFonts w:ascii="Calibri" w:hAnsi="Calibri" w:cstheme="minorHAnsi"/>
          <w:sz w:val="22"/>
          <w:szCs w:val="22"/>
        </w:rPr>
        <w:t xml:space="preserve"> to </w:t>
      </w:r>
      <w:proofErr w:type="spellStart"/>
      <w:r w:rsidRPr="008E3A3A">
        <w:rPr>
          <w:rFonts w:ascii="Calibri" w:hAnsi="Calibri" w:cstheme="minorHAnsi"/>
          <w:sz w:val="22"/>
          <w:szCs w:val="22"/>
        </w:rPr>
        <w:t>disinfectants</w:t>
      </w:r>
      <w:proofErr w:type="spellEnd"/>
      <w:r w:rsidRPr="008E3A3A">
        <w:rPr>
          <w:rFonts w:ascii="Calibri" w:hAnsi="Calibri" w:cstheme="minorHAnsi"/>
          <w:sz w:val="22"/>
          <w:szCs w:val="22"/>
        </w:rPr>
        <w:t>)</w:t>
      </w:r>
    </w:p>
    <w:bookmarkEnd w:id="1"/>
    <w:p w14:paraId="70C845D9" w14:textId="77777777" w:rsidR="00A35056" w:rsidRPr="008E3A3A" w:rsidRDefault="00A35056" w:rsidP="00A35056">
      <w:pPr>
        <w:pStyle w:val="Odstavecseseznamem"/>
        <w:ind w:left="1068"/>
        <w:jc w:val="both"/>
        <w:rPr>
          <w:rFonts w:ascii="Calibri" w:hAnsi="Calibri" w:cstheme="minorHAnsi"/>
          <w:b/>
          <w:lang w:val="en-US"/>
        </w:rPr>
      </w:pPr>
    </w:p>
    <w:p w14:paraId="59179412" w14:textId="62CA2784" w:rsidR="000A6F06" w:rsidRPr="00A35056" w:rsidRDefault="000A6F06" w:rsidP="00A35056">
      <w:pPr>
        <w:pStyle w:val="Odstavecseseznamem"/>
        <w:numPr>
          <w:ilvl w:val="0"/>
          <w:numId w:val="33"/>
        </w:numPr>
        <w:jc w:val="both"/>
        <w:rPr>
          <w:rFonts w:ascii="Calibri" w:hAnsi="Calibri" w:cstheme="minorHAnsi"/>
          <w:b/>
          <w:lang w:val="en-US"/>
        </w:rPr>
      </w:pPr>
      <w:r w:rsidRPr="00A35056">
        <w:rPr>
          <w:rFonts w:ascii="Calibri" w:hAnsi="Calibri" w:cstheme="minorHAnsi"/>
          <w:b/>
          <w:lang w:val="en-US"/>
        </w:rPr>
        <w:t>The examination of a lesion</w:t>
      </w:r>
    </w:p>
    <w:p w14:paraId="78985240" w14:textId="77777777" w:rsidR="000A6F06" w:rsidRPr="00A35056" w:rsidRDefault="000A6F06" w:rsidP="00A35056">
      <w:pPr>
        <w:pStyle w:val="Odstavecseseznamem"/>
        <w:numPr>
          <w:ilvl w:val="0"/>
          <w:numId w:val="30"/>
        </w:numPr>
        <w:spacing w:before="120" w:after="0" w:line="240" w:lineRule="auto"/>
        <w:ind w:left="1066" w:hanging="357"/>
        <w:contextualSpacing w:val="0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>Evaluate the character of affection;</w:t>
      </w:r>
    </w:p>
    <w:p w14:paraId="069847AE" w14:textId="77777777" w:rsidR="000A6F06" w:rsidRPr="00A35056" w:rsidRDefault="000A6F06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>Check the skin condition;</w:t>
      </w:r>
    </w:p>
    <w:p w14:paraId="1B029D61" w14:textId="77777777" w:rsidR="000A6F06" w:rsidRPr="00A35056" w:rsidRDefault="000A6F06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>Then, include the patients with benign lesions which do not tend to become malignant, into the indicated conditions;</w:t>
      </w:r>
    </w:p>
    <w:p w14:paraId="4E5C4A6F" w14:textId="77777777" w:rsidR="000A6F06" w:rsidRPr="00A35056" w:rsidRDefault="000A6F06" w:rsidP="00A35056">
      <w:pPr>
        <w:pStyle w:val="Odstavecseseznamem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>If the benignity of a lesion cannot be defined exactly, we recommend biopsy before the treatment.</w:t>
      </w:r>
    </w:p>
    <w:p w14:paraId="45A06701" w14:textId="77777777" w:rsidR="000A6F06" w:rsidRPr="00A35056" w:rsidRDefault="000A6F06" w:rsidP="00A35056">
      <w:pPr>
        <w:jc w:val="both"/>
        <w:rPr>
          <w:rFonts w:cstheme="minorHAnsi"/>
          <w:b/>
          <w:lang w:val="en-US"/>
        </w:rPr>
      </w:pPr>
    </w:p>
    <w:p w14:paraId="4E0E4CF3" w14:textId="295EB910" w:rsidR="000A6F06" w:rsidRPr="00A35056" w:rsidRDefault="000A6F06" w:rsidP="00A35056">
      <w:pPr>
        <w:pStyle w:val="Odstavecseseznamem"/>
        <w:numPr>
          <w:ilvl w:val="0"/>
          <w:numId w:val="33"/>
        </w:numPr>
        <w:jc w:val="both"/>
        <w:rPr>
          <w:rFonts w:ascii="Calibri" w:hAnsi="Calibri" w:cstheme="minorHAnsi"/>
          <w:b/>
          <w:lang w:val="en-US"/>
        </w:rPr>
      </w:pPr>
      <w:r w:rsidRPr="00A35056">
        <w:rPr>
          <w:rFonts w:ascii="Calibri" w:hAnsi="Calibri" w:cstheme="minorHAnsi"/>
          <w:b/>
          <w:lang w:val="en-US"/>
        </w:rPr>
        <w:t xml:space="preserve">The disinfection and the application of local </w:t>
      </w:r>
      <w:proofErr w:type="spellStart"/>
      <w:r w:rsidRPr="00A35056">
        <w:rPr>
          <w:rFonts w:ascii="Calibri" w:hAnsi="Calibri" w:cstheme="minorHAnsi"/>
          <w:b/>
          <w:lang w:val="en-US"/>
        </w:rPr>
        <w:t>anaesthesia</w:t>
      </w:r>
      <w:proofErr w:type="spellEnd"/>
      <w:r w:rsidRPr="00A35056">
        <w:rPr>
          <w:rFonts w:ascii="Calibri" w:hAnsi="Calibri" w:cstheme="minorHAnsi"/>
          <w:b/>
          <w:lang w:val="en-US"/>
        </w:rPr>
        <w:t xml:space="preserve">  </w:t>
      </w:r>
    </w:p>
    <w:p w14:paraId="15AADA5A" w14:textId="77777777" w:rsidR="000A6F06" w:rsidRPr="00A35056" w:rsidRDefault="000A6F06" w:rsidP="00A35056">
      <w:pPr>
        <w:pStyle w:val="Odstavecseseznamem"/>
        <w:numPr>
          <w:ilvl w:val="0"/>
          <w:numId w:val="30"/>
        </w:numPr>
        <w:spacing w:before="120" w:after="0" w:line="240" w:lineRule="auto"/>
        <w:ind w:left="1066" w:hanging="357"/>
        <w:contextualSpacing w:val="0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>Remove the make-up;</w:t>
      </w:r>
    </w:p>
    <w:p w14:paraId="56875A87" w14:textId="2A1F61FE" w:rsidR="000A6F06" w:rsidRPr="00A35056" w:rsidRDefault="000A6F06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 xml:space="preserve">Disinfect thoroughly the skin (with regard to the fact that </w:t>
      </w:r>
      <w:r w:rsidR="000B43E0" w:rsidRPr="00A35056">
        <w:rPr>
          <w:rFonts w:ascii="Calibri" w:hAnsi="Calibri" w:cstheme="minorHAnsi"/>
          <w:lang w:val="en-US"/>
        </w:rPr>
        <w:t>JETT PLASMA LIFT MEDICAL</w:t>
      </w:r>
      <w:r w:rsidRPr="00A35056">
        <w:rPr>
          <w:rFonts w:ascii="Calibri" w:hAnsi="Calibri" w:cstheme="minorHAnsi"/>
          <w:lang w:val="en-US"/>
        </w:rPr>
        <w:t xml:space="preserve"> works with electric energy, we recommend to use an alcohol-free disinfectant);</w:t>
      </w:r>
    </w:p>
    <w:p w14:paraId="21A8D0DA" w14:textId="77777777" w:rsidR="000A6F06" w:rsidRPr="00A35056" w:rsidRDefault="000A6F06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u w:val="single"/>
          <w:lang w:val="en-US"/>
        </w:rPr>
      </w:pPr>
      <w:proofErr w:type="spellStart"/>
      <w:r w:rsidRPr="00A35056">
        <w:rPr>
          <w:rFonts w:ascii="Calibri" w:hAnsi="Calibri" w:cstheme="minorHAnsi"/>
          <w:u w:val="single"/>
          <w:lang w:val="en-US"/>
        </w:rPr>
        <w:t>Anaesthesia</w:t>
      </w:r>
      <w:proofErr w:type="spellEnd"/>
      <w:r w:rsidRPr="00A35056">
        <w:rPr>
          <w:rFonts w:ascii="Calibri" w:hAnsi="Calibri" w:cstheme="minorHAnsi"/>
          <w:u w:val="single"/>
          <w:lang w:val="en-US"/>
        </w:rPr>
        <w:t xml:space="preserve"> application:</w:t>
      </w:r>
    </w:p>
    <w:p w14:paraId="6460EC92" w14:textId="77777777" w:rsidR="000A6F06" w:rsidRPr="00A35056" w:rsidRDefault="000A6F06" w:rsidP="00A35056">
      <w:pPr>
        <w:pStyle w:val="Odstavecseseznamem"/>
        <w:numPr>
          <w:ilvl w:val="2"/>
          <w:numId w:val="1"/>
        </w:numPr>
        <w:spacing w:line="240" w:lineRule="auto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 xml:space="preserve">In case of small lesions, apply </w:t>
      </w:r>
      <w:proofErr w:type="spellStart"/>
      <w:r w:rsidRPr="00A35056">
        <w:rPr>
          <w:rFonts w:ascii="Calibri" w:hAnsi="Calibri" w:cstheme="minorHAnsi"/>
          <w:lang w:val="en-US"/>
        </w:rPr>
        <w:t>anaesthesia</w:t>
      </w:r>
      <w:proofErr w:type="spellEnd"/>
      <w:r w:rsidRPr="00A35056">
        <w:rPr>
          <w:rFonts w:ascii="Calibri" w:hAnsi="Calibri" w:cstheme="minorHAnsi"/>
          <w:lang w:val="en-US"/>
        </w:rPr>
        <w:t xml:space="preserve"> in the form of the </w:t>
      </w:r>
      <w:proofErr w:type="spellStart"/>
      <w:r w:rsidRPr="00A35056">
        <w:rPr>
          <w:rFonts w:ascii="Calibri" w:hAnsi="Calibri" w:cstheme="minorHAnsi"/>
          <w:lang w:val="en-US"/>
        </w:rPr>
        <w:t>anaesthetic</w:t>
      </w:r>
      <w:proofErr w:type="spellEnd"/>
      <w:r w:rsidRPr="00A35056">
        <w:rPr>
          <w:rFonts w:ascii="Calibri" w:hAnsi="Calibri" w:cstheme="minorHAnsi"/>
          <w:lang w:val="en-US"/>
        </w:rPr>
        <w:t xml:space="preserve"> cream with a minimum content of 5% Lidocaine or Tetracaine (e.g.: </w:t>
      </w:r>
      <w:proofErr w:type="spellStart"/>
      <w:r w:rsidRPr="00A35056">
        <w:rPr>
          <w:rFonts w:ascii="Calibri" w:hAnsi="Calibri" w:cstheme="minorHAnsi"/>
          <w:lang w:val="en-US"/>
        </w:rPr>
        <w:t>Emla</w:t>
      </w:r>
      <w:proofErr w:type="spellEnd"/>
      <w:r w:rsidRPr="00A35056">
        <w:rPr>
          <w:rFonts w:ascii="Calibri" w:hAnsi="Calibri" w:cstheme="minorHAnsi"/>
          <w:lang w:val="en-US"/>
        </w:rPr>
        <w:t xml:space="preserve"> cream or Lidocaine gel);</w:t>
      </w:r>
    </w:p>
    <w:p w14:paraId="756091C6" w14:textId="77777777" w:rsidR="000A6F06" w:rsidRPr="00A35056" w:rsidRDefault="000A6F06" w:rsidP="00A35056">
      <w:pPr>
        <w:pStyle w:val="Odstavecseseznamem"/>
        <w:numPr>
          <w:ilvl w:val="2"/>
          <w:numId w:val="1"/>
        </w:numPr>
        <w:spacing w:line="240" w:lineRule="auto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 xml:space="preserve">Wait for the cream effect for minimum 20 minutes; </w:t>
      </w:r>
    </w:p>
    <w:p w14:paraId="14C558FC" w14:textId="7B37A213" w:rsidR="000A6F06" w:rsidRPr="00A35056" w:rsidRDefault="000A6F06" w:rsidP="00A35056">
      <w:pPr>
        <w:pStyle w:val="Odstavecseseznamem"/>
        <w:numPr>
          <w:ilvl w:val="2"/>
          <w:numId w:val="1"/>
        </w:numPr>
        <w:spacing w:line="240" w:lineRule="auto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 xml:space="preserve">It is suitable to use occlusion to speed up the effect of </w:t>
      </w:r>
      <w:proofErr w:type="spellStart"/>
      <w:r w:rsidRPr="00A35056">
        <w:rPr>
          <w:rFonts w:ascii="Calibri" w:hAnsi="Calibri" w:cstheme="minorHAnsi"/>
          <w:lang w:val="en-US"/>
        </w:rPr>
        <w:t>anaesthesia</w:t>
      </w:r>
      <w:proofErr w:type="spellEnd"/>
      <w:r w:rsidRPr="00A35056">
        <w:rPr>
          <w:rFonts w:ascii="Calibri" w:hAnsi="Calibri" w:cstheme="minorHAnsi"/>
          <w:lang w:val="en-US"/>
        </w:rPr>
        <w:t xml:space="preserve"> (cover the applied cream with an airtight foil – plastic foil);</w:t>
      </w:r>
    </w:p>
    <w:p w14:paraId="71F37F5B" w14:textId="77777777" w:rsidR="000A6F06" w:rsidRPr="00A35056" w:rsidRDefault="000A6F06" w:rsidP="00A35056">
      <w:pPr>
        <w:pStyle w:val="Odstavecseseznamem"/>
        <w:numPr>
          <w:ilvl w:val="2"/>
          <w:numId w:val="1"/>
        </w:numPr>
        <w:spacing w:line="240" w:lineRule="auto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 xml:space="preserve">In case of larger lesions, apply the local </w:t>
      </w:r>
      <w:proofErr w:type="spellStart"/>
      <w:r w:rsidRPr="00A35056">
        <w:rPr>
          <w:rFonts w:ascii="Calibri" w:hAnsi="Calibri" w:cstheme="minorHAnsi"/>
          <w:lang w:val="en-US"/>
        </w:rPr>
        <w:t>anaesthesia</w:t>
      </w:r>
      <w:proofErr w:type="spellEnd"/>
      <w:r w:rsidRPr="00A35056">
        <w:rPr>
          <w:rFonts w:ascii="Calibri" w:hAnsi="Calibri" w:cstheme="minorHAnsi"/>
          <w:lang w:val="en-US"/>
        </w:rPr>
        <w:t xml:space="preserve"> in the form of an injection (</w:t>
      </w:r>
      <w:proofErr w:type="spellStart"/>
      <w:r w:rsidRPr="00A35056">
        <w:rPr>
          <w:rFonts w:ascii="Calibri" w:hAnsi="Calibri" w:cstheme="minorHAnsi"/>
          <w:lang w:val="en-US"/>
        </w:rPr>
        <w:t>Supracaine</w:t>
      </w:r>
      <w:proofErr w:type="spellEnd"/>
      <w:r w:rsidRPr="00A35056">
        <w:rPr>
          <w:rFonts w:ascii="Calibri" w:hAnsi="Calibri" w:cstheme="minorHAnsi"/>
          <w:lang w:val="en-US"/>
        </w:rPr>
        <w:t xml:space="preserve"> 4%, </w:t>
      </w:r>
      <w:proofErr w:type="spellStart"/>
      <w:r w:rsidRPr="00A35056">
        <w:rPr>
          <w:rFonts w:ascii="Calibri" w:hAnsi="Calibri" w:cstheme="minorHAnsi"/>
          <w:lang w:val="en-US"/>
        </w:rPr>
        <w:t>Mesocaine</w:t>
      </w:r>
      <w:proofErr w:type="spellEnd"/>
      <w:r w:rsidRPr="00A35056">
        <w:rPr>
          <w:rFonts w:ascii="Calibri" w:hAnsi="Calibri" w:cstheme="minorHAnsi"/>
          <w:lang w:val="en-US"/>
        </w:rPr>
        <w:t xml:space="preserve"> 1%, Lidocaine, etc.)</w:t>
      </w:r>
    </w:p>
    <w:p w14:paraId="3274C30A" w14:textId="77777777" w:rsidR="000A6F06" w:rsidRPr="00A35056" w:rsidRDefault="000A6F06" w:rsidP="00A35056">
      <w:pPr>
        <w:jc w:val="both"/>
        <w:rPr>
          <w:rFonts w:cstheme="minorHAnsi"/>
          <w:b/>
          <w:color w:val="575756"/>
          <w:lang w:val="en-US"/>
        </w:rPr>
      </w:pPr>
    </w:p>
    <w:p w14:paraId="446B1F2A" w14:textId="77777777" w:rsidR="000A6F06" w:rsidRPr="00A35056" w:rsidRDefault="000A6F06" w:rsidP="00A35056">
      <w:pPr>
        <w:pStyle w:val="Nadpis2"/>
        <w:spacing w:before="0" w:after="120" w:line="240" w:lineRule="auto"/>
        <w:jc w:val="both"/>
        <w:rPr>
          <w:rFonts w:ascii="Calibri" w:hAnsi="Calibri" w:cstheme="minorHAnsi"/>
          <w:color w:val="40C0F0"/>
          <w:lang w:val="en-US"/>
        </w:rPr>
      </w:pPr>
      <w:r w:rsidRPr="00A35056">
        <w:rPr>
          <w:rFonts w:ascii="Calibri" w:hAnsi="Calibri" w:cstheme="minorHAnsi"/>
          <w:color w:val="40C0F0"/>
          <w:lang w:val="en-US"/>
        </w:rPr>
        <w:t>THE TREATMENT PROCEDURE</w:t>
      </w:r>
    </w:p>
    <w:p w14:paraId="10025721" w14:textId="2377C9CE" w:rsidR="000A6F06" w:rsidRPr="00A35056" w:rsidRDefault="000A6F06" w:rsidP="00A35056">
      <w:pPr>
        <w:pStyle w:val="Odstavecseseznamem"/>
        <w:numPr>
          <w:ilvl w:val="0"/>
          <w:numId w:val="32"/>
        </w:numPr>
        <w:spacing w:after="0" w:line="240" w:lineRule="auto"/>
        <w:ind w:left="709"/>
        <w:jc w:val="both"/>
        <w:rPr>
          <w:rFonts w:ascii="Calibri" w:hAnsi="Calibri" w:cstheme="minorHAnsi"/>
          <w:b/>
          <w:lang w:val="en-US"/>
        </w:rPr>
      </w:pPr>
      <w:r w:rsidRPr="00A35056">
        <w:rPr>
          <w:rFonts w:ascii="Calibri" w:hAnsi="Calibri" w:cstheme="minorHAnsi"/>
          <w:b/>
          <w:lang w:val="en-US"/>
        </w:rPr>
        <w:t xml:space="preserve">The setting of </w:t>
      </w:r>
      <w:r w:rsidR="000B43E0" w:rsidRPr="00A35056">
        <w:rPr>
          <w:rFonts w:ascii="Calibri" w:hAnsi="Calibri" w:cstheme="minorHAnsi"/>
          <w:b/>
          <w:lang w:val="en-US"/>
        </w:rPr>
        <w:t xml:space="preserve">JETT PLASMA </w:t>
      </w:r>
      <w:r w:rsidR="00BA7090">
        <w:rPr>
          <w:rFonts w:ascii="Calibri" w:hAnsi="Calibri" w:cstheme="minorHAnsi"/>
          <w:b/>
          <w:lang w:val="en-US"/>
        </w:rPr>
        <w:t>Medical II</w:t>
      </w:r>
    </w:p>
    <w:p w14:paraId="23280E7B" w14:textId="269EC9B5" w:rsidR="00055ADF" w:rsidRDefault="00D43BB5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US"/>
        </w:rPr>
      </w:pPr>
      <w:r w:rsidRPr="00D43BB5">
        <w:rPr>
          <w:rFonts w:ascii="Calibri" w:hAnsi="Calibri" w:cstheme="minorHAnsi"/>
          <w:lang w:val="en-US"/>
        </w:rPr>
        <w:t xml:space="preserve">For treatment, </w:t>
      </w:r>
      <w:r w:rsidR="00B81F67">
        <w:rPr>
          <w:rFonts w:ascii="Calibri" w:hAnsi="Calibri" w:cstheme="minorHAnsi"/>
          <w:lang w:val="en-US"/>
        </w:rPr>
        <w:t>c</w:t>
      </w:r>
      <w:r w:rsidRPr="00D43BB5">
        <w:rPr>
          <w:rFonts w:ascii="Calibri" w:hAnsi="Calibri" w:cstheme="minorHAnsi"/>
          <w:lang w:val="en-US"/>
        </w:rPr>
        <w:t>hoose the gold</w:t>
      </w:r>
      <w:r w:rsidR="00F55EC5">
        <w:rPr>
          <w:rFonts w:ascii="Calibri" w:hAnsi="Calibri" w:cstheme="minorHAnsi"/>
          <w:lang w:val="en-US"/>
        </w:rPr>
        <w:t>en</w:t>
      </w:r>
      <w:r w:rsidRPr="00D43BB5">
        <w:rPr>
          <w:rFonts w:ascii="Calibri" w:hAnsi="Calibri" w:cstheme="minorHAnsi"/>
          <w:lang w:val="en-US"/>
        </w:rPr>
        <w:t xml:space="preserve"> applicator</w:t>
      </w:r>
      <w:r w:rsidR="00F55EC5" w:rsidRPr="00D43BB5">
        <w:rPr>
          <w:rFonts w:ascii="Calibri" w:hAnsi="Calibri" w:cstheme="minorHAnsi"/>
          <w:lang w:val="en-US"/>
        </w:rPr>
        <w:t xml:space="preserve"> </w:t>
      </w:r>
      <w:r w:rsidRPr="00D43BB5">
        <w:rPr>
          <w:rFonts w:ascii="Calibri" w:hAnsi="Calibri" w:cstheme="minorHAnsi"/>
          <w:lang w:val="en-US"/>
        </w:rPr>
        <w:t>14.4</w:t>
      </w:r>
      <w:r w:rsidR="00B81F67">
        <w:rPr>
          <w:rFonts w:ascii="Calibri" w:hAnsi="Calibri" w:cstheme="minorHAnsi"/>
          <w:lang w:val="en-US"/>
        </w:rPr>
        <w:t xml:space="preserve"> or </w:t>
      </w:r>
      <w:r w:rsidRPr="00D43BB5">
        <w:rPr>
          <w:rFonts w:ascii="Calibri" w:hAnsi="Calibri" w:cstheme="minorHAnsi"/>
          <w:lang w:val="en-US"/>
        </w:rPr>
        <w:t>24.4 mm, which attach to the Plasma Pen</w:t>
      </w:r>
    </w:p>
    <w:p w14:paraId="3CEBDB49" w14:textId="77777777" w:rsidR="00E90F1B" w:rsidRPr="00865E34" w:rsidRDefault="00E90F1B" w:rsidP="00E90F1B">
      <w:pPr>
        <w:pStyle w:val="Odstavecseseznamem"/>
        <w:numPr>
          <w:ilvl w:val="0"/>
          <w:numId w:val="1"/>
        </w:numPr>
        <w:spacing w:after="0" w:line="240" w:lineRule="auto"/>
        <w:ind w:left="1066" w:hanging="357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turned</w:t>
      </w:r>
      <w:proofErr w:type="spellEnd"/>
      <w:r>
        <w:t xml:space="preserve"> on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switch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>.</w:t>
      </w:r>
    </w:p>
    <w:p w14:paraId="3F4864E6" w14:textId="1C30C374" w:rsidR="00E90F1B" w:rsidRPr="00865E34" w:rsidRDefault="00E90F1B" w:rsidP="00E90F1B">
      <w:pPr>
        <w:pStyle w:val="Odstavecseseznamem"/>
        <w:numPr>
          <w:ilvl w:val="0"/>
          <w:numId w:val="1"/>
        </w:numPr>
        <w:spacing w:after="0" w:line="240" w:lineRule="auto"/>
        <w:ind w:left="1066" w:hanging="357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. </w:t>
      </w:r>
      <w:proofErr w:type="spellStart"/>
      <w:r>
        <w:t>First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(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cylind</w:t>
      </w:r>
      <w:r w:rsidR="00311A06">
        <w:t>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 w:rsidR="00311A06">
        <w:t>disposable</w:t>
      </w:r>
      <w:proofErr w:type="spellEnd"/>
      <w:r>
        <w:t xml:space="preserve"> </w:t>
      </w:r>
      <w:proofErr w:type="spellStart"/>
      <w:r>
        <w:t>electrode</w:t>
      </w:r>
      <w:proofErr w:type="spellEnd"/>
      <w:r>
        <w:t xml:space="preserve">)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cable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device</w:t>
      </w:r>
      <w:proofErr w:type="spellEnd"/>
    </w:p>
    <w:p w14:paraId="67AFAB97" w14:textId="77777777" w:rsidR="000742F5" w:rsidRDefault="00E90F1B" w:rsidP="00E90F1B">
      <w:pPr>
        <w:pStyle w:val="Odstavecseseznamem"/>
        <w:numPr>
          <w:ilvl w:val="0"/>
          <w:numId w:val="1"/>
        </w:numPr>
        <w:spacing w:after="0" w:line="240" w:lineRule="auto"/>
        <w:ind w:left="1066" w:hanging="357"/>
        <w:jc w:val="both"/>
      </w:pPr>
      <w:proofErr w:type="spellStart"/>
      <w:r w:rsidRPr="00865E34">
        <w:t>After</w:t>
      </w:r>
      <w:proofErr w:type="spellEnd"/>
      <w:r w:rsidRPr="00865E34">
        <w:t xml:space="preserve"> </w:t>
      </w:r>
      <w:proofErr w:type="spellStart"/>
      <w:r w:rsidRPr="00865E34">
        <w:t>the</w:t>
      </w:r>
      <w:proofErr w:type="spellEnd"/>
      <w:r w:rsidRPr="00865E34">
        <w:t xml:space="preserve"> </w:t>
      </w:r>
      <w:proofErr w:type="spellStart"/>
      <w:r w:rsidRPr="00865E34">
        <w:t>patient</w:t>
      </w:r>
      <w:proofErr w:type="spellEnd"/>
      <w:r w:rsidRPr="00865E34">
        <w:t xml:space="preserve"> </w:t>
      </w:r>
      <w:proofErr w:type="spellStart"/>
      <w:r w:rsidRPr="00865E34">
        <w:t>is</w:t>
      </w:r>
      <w:proofErr w:type="spellEnd"/>
      <w:r w:rsidRPr="00865E34">
        <w:t xml:space="preserve"> </w:t>
      </w:r>
      <w:proofErr w:type="spellStart"/>
      <w:r w:rsidRPr="00865E34">
        <w:t>connected</w:t>
      </w:r>
      <w:proofErr w:type="spellEnd"/>
      <w:r w:rsidRPr="00865E34">
        <w:t xml:space="preserve"> to </w:t>
      </w:r>
      <w:proofErr w:type="spellStart"/>
      <w:r w:rsidRPr="00865E34">
        <w:t>the</w:t>
      </w:r>
      <w:proofErr w:type="spellEnd"/>
      <w:r w:rsidRPr="00865E34">
        <w:t xml:space="preserve"> </w:t>
      </w:r>
      <w:proofErr w:type="spellStart"/>
      <w:r w:rsidRPr="00865E34">
        <w:t>device</w:t>
      </w:r>
      <w:proofErr w:type="spellEnd"/>
      <w:r w:rsidRPr="00865E34">
        <w:t xml:space="preserve">, </w:t>
      </w:r>
      <w:proofErr w:type="spellStart"/>
      <w:r w:rsidRPr="00865E34">
        <w:t>contact</w:t>
      </w:r>
      <w:proofErr w:type="spellEnd"/>
      <w:r w:rsidRPr="00865E34">
        <w:t xml:space="preserve"> </w:t>
      </w:r>
      <w:proofErr w:type="spellStart"/>
      <w:r w:rsidRPr="00865E34">
        <w:t>with</w:t>
      </w:r>
      <w:proofErr w:type="spellEnd"/>
      <w:r w:rsidRPr="00865E34">
        <w:t xml:space="preserve"> </w:t>
      </w:r>
      <w:proofErr w:type="spellStart"/>
      <w:r w:rsidRPr="00865E34">
        <w:t>the</w:t>
      </w:r>
      <w:proofErr w:type="spellEnd"/>
      <w:r w:rsidRPr="00865E34">
        <w:t xml:space="preserve"> </w:t>
      </w:r>
      <w:proofErr w:type="spellStart"/>
      <w:r w:rsidRPr="00865E34">
        <w:t>patient</w:t>
      </w:r>
      <w:proofErr w:type="spellEnd"/>
      <w:r w:rsidRPr="00865E34">
        <w:t xml:space="preserve"> and </w:t>
      </w:r>
      <w:proofErr w:type="spellStart"/>
      <w:r w:rsidRPr="00865E34">
        <w:t>contact</w:t>
      </w:r>
      <w:proofErr w:type="spellEnd"/>
      <w:r w:rsidRPr="00865E34">
        <w:t xml:space="preserve"> </w:t>
      </w:r>
      <w:proofErr w:type="spellStart"/>
      <w:r w:rsidRPr="00865E34">
        <w:t>with</w:t>
      </w:r>
      <w:proofErr w:type="spellEnd"/>
      <w:r w:rsidRPr="00865E34">
        <w:t xml:space="preserve"> </w:t>
      </w:r>
      <w:proofErr w:type="spellStart"/>
      <w:r w:rsidRPr="00865E34">
        <w:t>the</w:t>
      </w:r>
      <w:proofErr w:type="spellEnd"/>
      <w:r w:rsidRPr="00865E34">
        <w:t xml:space="preserve"> </w:t>
      </w:r>
      <w:proofErr w:type="spellStart"/>
      <w:r w:rsidRPr="00865E34">
        <w:t>applicator</w:t>
      </w:r>
      <w:proofErr w:type="spellEnd"/>
      <w:r w:rsidRPr="00865E34">
        <w:t xml:space="preserve"> </w:t>
      </w:r>
    </w:p>
    <w:p w14:paraId="6F5AF066" w14:textId="77777777" w:rsidR="000742F5" w:rsidRDefault="000742F5" w:rsidP="000742F5">
      <w:pPr>
        <w:pStyle w:val="Odstavecseseznamem"/>
        <w:spacing w:after="0" w:line="240" w:lineRule="auto"/>
        <w:ind w:left="1066"/>
        <w:jc w:val="both"/>
      </w:pPr>
    </w:p>
    <w:p w14:paraId="57539C2D" w14:textId="5956BB43" w:rsidR="00E90F1B" w:rsidRPr="00865E34" w:rsidRDefault="00E90F1B" w:rsidP="000742F5">
      <w:pPr>
        <w:pStyle w:val="Odstavecseseznamem"/>
        <w:spacing w:after="0" w:line="240" w:lineRule="auto"/>
        <w:ind w:left="1066"/>
        <w:jc w:val="both"/>
      </w:pPr>
      <w:proofErr w:type="spellStart"/>
      <w:r w:rsidRPr="00865E34">
        <w:lastRenderedPageBreak/>
        <w:t>should</w:t>
      </w:r>
      <w:proofErr w:type="spellEnd"/>
      <w:r w:rsidRPr="00865E34">
        <w:t xml:space="preserve"> </w:t>
      </w:r>
      <w:proofErr w:type="spellStart"/>
      <w:r w:rsidRPr="00865E34">
        <w:t>be</w:t>
      </w:r>
      <w:proofErr w:type="spellEnd"/>
      <w:r w:rsidRPr="00865E34">
        <w:t xml:space="preserve"> </w:t>
      </w:r>
      <w:proofErr w:type="spellStart"/>
      <w:r w:rsidRPr="00865E34">
        <w:t>avoided</w:t>
      </w:r>
      <w:proofErr w:type="spellEnd"/>
      <w:r w:rsidRPr="00865E34">
        <w:t>.</w:t>
      </w:r>
    </w:p>
    <w:p w14:paraId="40DD35E2" w14:textId="77777777" w:rsidR="000A6F06" w:rsidRPr="008E3A3A" w:rsidRDefault="000A6F06" w:rsidP="00A35056">
      <w:pPr>
        <w:jc w:val="both"/>
        <w:rPr>
          <w:rFonts w:cstheme="minorHAnsi"/>
          <w:b/>
        </w:rPr>
      </w:pPr>
    </w:p>
    <w:p w14:paraId="3453B984" w14:textId="2B648729" w:rsidR="000A6F06" w:rsidRPr="00A35056" w:rsidRDefault="000A6F06" w:rsidP="00A35056">
      <w:pPr>
        <w:pStyle w:val="Odstavecseseznamem"/>
        <w:numPr>
          <w:ilvl w:val="0"/>
          <w:numId w:val="32"/>
        </w:numPr>
        <w:spacing w:after="0" w:line="240" w:lineRule="auto"/>
        <w:ind w:left="709"/>
        <w:jc w:val="both"/>
        <w:rPr>
          <w:rFonts w:ascii="Calibri" w:hAnsi="Calibri" w:cstheme="minorHAnsi"/>
          <w:b/>
          <w:lang w:val="en-US"/>
        </w:rPr>
      </w:pPr>
      <w:bookmarkStart w:id="2" w:name="_Hlk490124020"/>
      <w:r w:rsidRPr="00A35056">
        <w:rPr>
          <w:rFonts w:ascii="Calibri" w:hAnsi="Calibri" w:cstheme="minorHAnsi"/>
          <w:b/>
          <w:lang w:val="en-US"/>
        </w:rPr>
        <w:t>The preparation of a patient</w:t>
      </w:r>
    </w:p>
    <w:p w14:paraId="0B00C783" w14:textId="77777777" w:rsidR="000A6F06" w:rsidRPr="00A35056" w:rsidRDefault="000A6F06" w:rsidP="00A35056">
      <w:pPr>
        <w:pStyle w:val="Odstavecseseznamem"/>
        <w:numPr>
          <w:ilvl w:val="0"/>
          <w:numId w:val="30"/>
        </w:numPr>
        <w:spacing w:before="120" w:after="0" w:line="240" w:lineRule="auto"/>
        <w:ind w:left="1066" w:hanging="357"/>
        <w:contextualSpacing w:val="0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>Check the position of the body part with a lesion and the lighting which should be most comfortable both for the patient and the doctor;</w:t>
      </w:r>
    </w:p>
    <w:p w14:paraId="37F2A14D" w14:textId="77777777" w:rsidR="000A6F06" w:rsidRPr="00A35056" w:rsidRDefault="000A6F06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>Disinfect again the skin using an alcohol-free disinfectant;</w:t>
      </w:r>
    </w:p>
    <w:p w14:paraId="7222EBB6" w14:textId="77777777" w:rsidR="000A6F06" w:rsidRPr="00A35056" w:rsidRDefault="000A6F06" w:rsidP="00A35056">
      <w:pPr>
        <w:pStyle w:val="Odstavecseseznamem"/>
        <w:numPr>
          <w:ilvl w:val="0"/>
          <w:numId w:val="1"/>
        </w:numPr>
        <w:spacing w:after="0" w:line="240" w:lineRule="auto"/>
        <w:ind w:left="1066" w:hanging="357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>Wait roughly 1 minute prior to start the treatment until the disinfection is evaporated</w:t>
      </w:r>
      <w:bookmarkEnd w:id="2"/>
      <w:r w:rsidRPr="00A35056">
        <w:rPr>
          <w:rFonts w:ascii="Calibri" w:hAnsi="Calibri" w:cstheme="minorHAnsi"/>
          <w:lang w:val="en-US"/>
        </w:rPr>
        <w:t>.</w:t>
      </w:r>
    </w:p>
    <w:p w14:paraId="40B99A75" w14:textId="77777777" w:rsidR="000A6F06" w:rsidRPr="00A35056" w:rsidRDefault="000A6F06" w:rsidP="00A35056">
      <w:pPr>
        <w:jc w:val="both"/>
        <w:rPr>
          <w:rFonts w:cstheme="minorHAnsi"/>
          <w:b/>
          <w:lang w:val="en-US"/>
        </w:rPr>
      </w:pPr>
    </w:p>
    <w:p w14:paraId="32F6A9DA" w14:textId="3D94791E" w:rsidR="000A6F06" w:rsidRPr="00A35056" w:rsidRDefault="000A6F06" w:rsidP="00A35056">
      <w:pPr>
        <w:pStyle w:val="Odstavecseseznamem"/>
        <w:numPr>
          <w:ilvl w:val="0"/>
          <w:numId w:val="32"/>
        </w:numPr>
        <w:spacing w:after="0" w:line="240" w:lineRule="auto"/>
        <w:ind w:left="709"/>
        <w:jc w:val="both"/>
        <w:rPr>
          <w:rFonts w:ascii="Calibri" w:hAnsi="Calibri" w:cstheme="minorHAnsi"/>
          <w:b/>
          <w:lang w:val="en-US"/>
        </w:rPr>
      </w:pPr>
      <w:r w:rsidRPr="00A35056">
        <w:rPr>
          <w:rFonts w:ascii="Calibri" w:hAnsi="Calibri" w:cstheme="minorHAnsi"/>
          <w:b/>
          <w:lang w:val="en-US"/>
        </w:rPr>
        <w:t>Treatment</w:t>
      </w:r>
    </w:p>
    <w:p w14:paraId="3BDEEC95" w14:textId="77777777" w:rsidR="000A6F06" w:rsidRDefault="000A6F06" w:rsidP="00D729F5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>Put on a pair of sterile gloves;</w:t>
      </w:r>
    </w:p>
    <w:p w14:paraId="2EDD8B80" w14:textId="043D6E04" w:rsidR="00D729F5" w:rsidRPr="00A35056" w:rsidRDefault="00D729F5" w:rsidP="00D729F5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US"/>
        </w:rPr>
      </w:pPr>
      <w:r w:rsidRPr="00D729F5">
        <w:rPr>
          <w:rFonts w:ascii="Calibri" w:hAnsi="Calibri" w:cstheme="minorHAnsi"/>
          <w:lang w:val="en-US"/>
        </w:rPr>
        <w:t>Select the DERMATOLOGY - GOLDEN APPLICATORS mode.</w:t>
      </w:r>
    </w:p>
    <w:p w14:paraId="5C313B49" w14:textId="0D8131FD" w:rsidR="00D729F5" w:rsidRPr="00D729F5" w:rsidRDefault="00D729F5" w:rsidP="00D729F5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>S</w:t>
      </w:r>
      <w:r w:rsidRPr="00D729F5">
        <w:rPr>
          <w:rFonts w:ascii="Calibri" w:hAnsi="Calibri" w:cstheme="minorHAnsi"/>
          <w:lang w:val="en-US"/>
        </w:rPr>
        <w:t>et the intensity on the device to 4 or 5 (the choice of intensity depends on our subjective consideration, for better results we choose level 5, in the case of a sensitive patient, level 4)</w:t>
      </w:r>
    </w:p>
    <w:p w14:paraId="59B40339" w14:textId="4F1D8037" w:rsidR="000A6F06" w:rsidRPr="00A35056" w:rsidRDefault="000A6F06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>Get closer to the patient´s skin with the head tip and as soon as you get to 4 mm above the skin surface, the spark discharge will ignite;</w:t>
      </w:r>
    </w:p>
    <w:p w14:paraId="69EC7CBE" w14:textId="77777777" w:rsidR="000A6F06" w:rsidRPr="00A35056" w:rsidRDefault="000A6F06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>If the tip of the head remains in a correct height above the skin, the plasma discharge will be continuous;</w:t>
      </w:r>
    </w:p>
    <w:p w14:paraId="307A7977" w14:textId="77777777" w:rsidR="000A6F06" w:rsidRPr="00A35056" w:rsidRDefault="000A6F06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 xml:space="preserve">Remove the lesion by evaporating gradually the affection by layers which </w:t>
      </w:r>
      <w:proofErr w:type="spellStart"/>
      <w:r w:rsidRPr="00A35056">
        <w:rPr>
          <w:rFonts w:ascii="Calibri" w:hAnsi="Calibri" w:cstheme="minorHAnsi"/>
          <w:lang w:val="en-US"/>
        </w:rPr>
        <w:t>carbonise</w:t>
      </w:r>
      <w:proofErr w:type="spellEnd"/>
      <w:r w:rsidRPr="00A35056">
        <w:rPr>
          <w:rFonts w:ascii="Calibri" w:hAnsi="Calibri" w:cstheme="minorHAnsi"/>
          <w:lang w:val="en-US"/>
        </w:rPr>
        <w:t xml:space="preserve"> (they are getting black);</w:t>
      </w:r>
    </w:p>
    <w:p w14:paraId="6592880B" w14:textId="77777777" w:rsidR="000A6F06" w:rsidRPr="00A35056" w:rsidRDefault="000A6F06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>This is achieved by the so-called SCANNING technique. It consists in scanning the treated area with a discharge thereby the skin is warmed up;</w:t>
      </w:r>
    </w:p>
    <w:p w14:paraId="417A0894" w14:textId="3482DE82" w:rsidR="000A6F06" w:rsidRPr="00A35056" w:rsidRDefault="000A6F06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 xml:space="preserve">Always wipe away the </w:t>
      </w:r>
      <w:proofErr w:type="spellStart"/>
      <w:r w:rsidRPr="00A35056">
        <w:rPr>
          <w:rFonts w:ascii="Calibri" w:hAnsi="Calibri" w:cstheme="minorHAnsi"/>
          <w:lang w:val="en-US"/>
        </w:rPr>
        <w:t>carbonised</w:t>
      </w:r>
      <w:proofErr w:type="spellEnd"/>
      <w:r w:rsidRPr="00A35056">
        <w:rPr>
          <w:rFonts w:ascii="Calibri" w:hAnsi="Calibri" w:cstheme="minorHAnsi"/>
          <w:lang w:val="en-US"/>
        </w:rPr>
        <w:t xml:space="preserve"> layer with cellulose pads with physiological solution or disinfecting solution (free of </w:t>
      </w:r>
      <w:r w:rsidR="00426EA3">
        <w:rPr>
          <w:rFonts w:ascii="Calibri" w:hAnsi="Calibri" w:cstheme="minorHAnsi"/>
          <w:lang w:val="en-US"/>
        </w:rPr>
        <w:t>alcohol</w:t>
      </w:r>
      <w:r w:rsidRPr="00A35056">
        <w:rPr>
          <w:rFonts w:ascii="Calibri" w:hAnsi="Calibri" w:cstheme="minorHAnsi"/>
          <w:lang w:val="en-US"/>
        </w:rPr>
        <w:t>!!!).</w:t>
      </w:r>
    </w:p>
    <w:p w14:paraId="01A7F5E7" w14:textId="77777777" w:rsidR="000A6F06" w:rsidRPr="00A35056" w:rsidRDefault="000A6F06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 xml:space="preserve">Proceed by layers until the skin level. </w:t>
      </w:r>
    </w:p>
    <w:p w14:paraId="2391541E" w14:textId="77777777" w:rsidR="000A6F06" w:rsidRPr="00A35056" w:rsidRDefault="000A6F06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>Never get under the skin level; otherwise, it would create a minor scar.</w:t>
      </w:r>
    </w:p>
    <w:p w14:paraId="1954DB65" w14:textId="774A1908" w:rsidR="000A6F06" w:rsidRPr="00A35056" w:rsidRDefault="000A6F06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 xml:space="preserve">You should always take into consideration that local </w:t>
      </w:r>
      <w:proofErr w:type="spellStart"/>
      <w:r w:rsidRPr="00A35056">
        <w:rPr>
          <w:rFonts w:ascii="Calibri" w:hAnsi="Calibri" w:cstheme="minorHAnsi"/>
          <w:lang w:val="en-US"/>
        </w:rPr>
        <w:t>anaesthesia</w:t>
      </w:r>
      <w:proofErr w:type="spellEnd"/>
      <w:r w:rsidRPr="00A35056">
        <w:rPr>
          <w:rFonts w:ascii="Calibri" w:hAnsi="Calibri" w:cstheme="minorHAnsi"/>
          <w:lang w:val="en-US"/>
        </w:rPr>
        <w:t xml:space="preserve"> will cause skin deformation and warming-up of the skin will cause oedema in the place of application;</w:t>
      </w:r>
    </w:p>
    <w:p w14:paraId="67715E29" w14:textId="401D82D5" w:rsidR="000A6F06" w:rsidRPr="00A35056" w:rsidRDefault="000A6F06" w:rsidP="00426EA3">
      <w:pPr>
        <w:pStyle w:val="Odstavecseseznamem"/>
        <w:spacing w:after="0" w:line="240" w:lineRule="auto"/>
        <w:ind w:left="1066"/>
        <w:jc w:val="both"/>
        <w:rPr>
          <w:rFonts w:ascii="Calibri" w:hAnsi="Calibri" w:cstheme="minorHAnsi"/>
          <w:lang w:val="en-US"/>
        </w:rPr>
      </w:pPr>
    </w:p>
    <w:p w14:paraId="6310E375" w14:textId="77777777" w:rsidR="000A6F06" w:rsidRPr="00A35056" w:rsidRDefault="000A6F06" w:rsidP="00A35056">
      <w:pPr>
        <w:jc w:val="both"/>
        <w:rPr>
          <w:rFonts w:cstheme="minorHAnsi"/>
          <w:b/>
          <w:color w:val="575756"/>
          <w:lang w:val="en-US"/>
        </w:rPr>
      </w:pPr>
    </w:p>
    <w:p w14:paraId="50EB0DE5" w14:textId="268F5D46" w:rsidR="000A6F06" w:rsidRPr="00A35056" w:rsidRDefault="000A6F06" w:rsidP="00A35056">
      <w:pPr>
        <w:pStyle w:val="Nadpis2"/>
        <w:spacing w:before="0" w:line="240" w:lineRule="auto"/>
        <w:jc w:val="both"/>
        <w:rPr>
          <w:rFonts w:ascii="Calibri" w:hAnsi="Calibri" w:cstheme="minorHAnsi"/>
          <w:color w:val="40C0F0"/>
          <w:lang w:val="en-US"/>
        </w:rPr>
      </w:pPr>
      <w:r w:rsidRPr="00A35056">
        <w:rPr>
          <w:rFonts w:ascii="Calibri" w:hAnsi="Calibri" w:cstheme="minorHAnsi"/>
          <w:color w:val="40C0F0"/>
          <w:lang w:val="en-US"/>
        </w:rPr>
        <w:t>AFTER-TREATMENT THERAPY</w:t>
      </w:r>
    </w:p>
    <w:p w14:paraId="6480F26B" w14:textId="77777777" w:rsidR="000A6F06" w:rsidRPr="00A35056" w:rsidRDefault="000A6F06" w:rsidP="00A35056">
      <w:pPr>
        <w:pStyle w:val="Odstavecseseznamem"/>
        <w:numPr>
          <w:ilvl w:val="0"/>
          <w:numId w:val="30"/>
        </w:numPr>
        <w:spacing w:before="120" w:after="0" w:line="240" w:lineRule="auto"/>
        <w:ind w:left="1066" w:hanging="357"/>
        <w:contextualSpacing w:val="0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>After the treatment, clean the skin with a disinfectant and cover it by a plaster as the case may be. (Keep the plaster maximum until the evening). By no means may you apply common corrective cosmetics.</w:t>
      </w:r>
    </w:p>
    <w:p w14:paraId="41E0D6C0" w14:textId="77777777" w:rsidR="000A6F06" w:rsidRPr="00A35056" w:rsidRDefault="000A6F06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>The skin can be washed up in the evening after the removal;</w:t>
      </w:r>
    </w:p>
    <w:p w14:paraId="699B6275" w14:textId="77777777" w:rsidR="000A6F06" w:rsidRPr="00A35056" w:rsidRDefault="000A6F06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US"/>
        </w:rPr>
      </w:pPr>
      <w:r w:rsidRPr="00A35056">
        <w:rPr>
          <w:rFonts w:ascii="Calibri" w:hAnsi="Calibri" w:cstheme="minorHAnsi"/>
          <w:lang w:val="en-US"/>
        </w:rPr>
        <w:t>Disinfect the treated places two times a day for 2 – 3 days after the treatment;</w:t>
      </w:r>
    </w:p>
    <w:p w14:paraId="091D1320" w14:textId="77777777" w:rsidR="000A6F06" w:rsidRPr="00A35056" w:rsidRDefault="000A6F06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GB"/>
        </w:rPr>
      </w:pPr>
      <w:r w:rsidRPr="00A35056">
        <w:rPr>
          <w:rFonts w:ascii="Calibri" w:hAnsi="Calibri" w:cstheme="minorHAnsi"/>
          <w:lang w:val="en-GB"/>
        </w:rPr>
        <w:t xml:space="preserve">After disinfection, it is suitable to apply a special regeneration gel containing hyaluronic acid twice a day for the next 5 – 7 days. </w:t>
      </w:r>
    </w:p>
    <w:p w14:paraId="3B736653" w14:textId="77777777" w:rsidR="000A6F06" w:rsidRPr="00A35056" w:rsidRDefault="000A6F06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GB"/>
        </w:rPr>
      </w:pPr>
      <w:r w:rsidRPr="00A35056">
        <w:rPr>
          <w:rFonts w:ascii="Calibri" w:hAnsi="Calibri" w:cstheme="minorHAnsi"/>
          <w:lang w:val="en-GB"/>
        </w:rPr>
        <w:t xml:space="preserve">After the regeneration gel dries up (approx. 10 min.), corrective cosmetics (make-up) can be applied on the skin; </w:t>
      </w:r>
    </w:p>
    <w:p w14:paraId="552964BA" w14:textId="77777777" w:rsidR="000A6F06" w:rsidRPr="00A35056" w:rsidRDefault="000A6F06" w:rsidP="00A35056">
      <w:pPr>
        <w:pStyle w:val="Odstavecseseznamem"/>
        <w:numPr>
          <w:ilvl w:val="0"/>
          <w:numId w:val="1"/>
        </w:numPr>
        <w:spacing w:line="240" w:lineRule="auto"/>
        <w:ind w:left="1068"/>
        <w:jc w:val="both"/>
        <w:rPr>
          <w:rFonts w:ascii="Calibri" w:hAnsi="Calibri" w:cstheme="minorHAnsi"/>
          <w:lang w:val="en-GB"/>
        </w:rPr>
      </w:pPr>
      <w:r w:rsidRPr="00A35056">
        <w:rPr>
          <w:rFonts w:ascii="Calibri" w:hAnsi="Calibri" w:cstheme="minorHAnsi"/>
          <w:lang w:val="en-GB"/>
        </w:rPr>
        <w:t xml:space="preserve">Protect the skin from solar radiation by applying the creams with SPF 50+ and sun glasses and head cover for a minimum of 7-10 days after the treatment; </w:t>
      </w:r>
    </w:p>
    <w:p w14:paraId="300A26F6" w14:textId="5CAC07B9" w:rsidR="000A6F06" w:rsidRPr="00A35056" w:rsidRDefault="000A6F06" w:rsidP="00A35056">
      <w:pPr>
        <w:pStyle w:val="Odstavecseseznamem"/>
        <w:spacing w:after="0" w:line="240" w:lineRule="auto"/>
        <w:ind w:left="1066"/>
        <w:jc w:val="both"/>
        <w:rPr>
          <w:rFonts w:ascii="Calibri" w:hAnsi="Calibri" w:cstheme="minorHAnsi"/>
          <w:lang w:val="en-GB"/>
        </w:rPr>
      </w:pPr>
    </w:p>
    <w:p w14:paraId="56D3E66E" w14:textId="77777777" w:rsidR="0056441F" w:rsidRPr="0056441F" w:rsidRDefault="0056441F" w:rsidP="0056441F">
      <w:pPr>
        <w:jc w:val="both"/>
        <w:rPr>
          <w:rFonts w:cstheme="minorHAnsi"/>
          <w:sz w:val="22"/>
          <w:szCs w:val="22"/>
          <w:lang w:val="en-GB"/>
        </w:rPr>
      </w:pPr>
      <w:r w:rsidRPr="0056441F">
        <w:rPr>
          <w:rFonts w:cstheme="minorHAnsi"/>
          <w:sz w:val="22"/>
          <w:szCs w:val="22"/>
          <w:lang w:val="en-GB"/>
        </w:rPr>
        <w:t>If the treatment is done correctly according to the instructions, the lesion should be removed immediately. Alternatively, a carbonised layer may remain on the skin - a scab, which will peel off within a few days.</w:t>
      </w:r>
    </w:p>
    <w:p w14:paraId="568BF1DB" w14:textId="1A3BDE42" w:rsidR="00A27925" w:rsidRDefault="0056441F" w:rsidP="0056441F">
      <w:pPr>
        <w:jc w:val="both"/>
        <w:rPr>
          <w:rFonts w:cstheme="minorHAnsi"/>
          <w:sz w:val="22"/>
          <w:szCs w:val="22"/>
          <w:lang w:val="en-GB"/>
        </w:rPr>
      </w:pPr>
      <w:r w:rsidRPr="0056441F">
        <w:rPr>
          <w:rFonts w:cstheme="minorHAnsi"/>
          <w:sz w:val="22"/>
          <w:szCs w:val="22"/>
          <w:lang w:val="en-GB"/>
        </w:rPr>
        <w:t>Healing usually takes a week, rarely longer. If the removed lesion is larger, healing may be extended up to 14 days.</w:t>
      </w:r>
    </w:p>
    <w:p w14:paraId="31D04AC3" w14:textId="77777777" w:rsidR="008B5162" w:rsidRPr="00D54B4E" w:rsidRDefault="008B5162" w:rsidP="0056441F">
      <w:pPr>
        <w:pStyle w:val="Nadpis2"/>
        <w:spacing w:before="0" w:line="240" w:lineRule="auto"/>
        <w:jc w:val="both"/>
        <w:rPr>
          <w:rFonts w:ascii="Calibri" w:hAnsi="Calibri" w:cstheme="minorHAnsi"/>
          <w:color w:val="40C0F0"/>
          <w:lang w:val="en-GB"/>
        </w:rPr>
      </w:pPr>
    </w:p>
    <w:sectPr w:rsidR="008B5162" w:rsidRPr="00D54B4E" w:rsidSect="00447909">
      <w:headerReference w:type="default" r:id="rId8"/>
      <w:footerReference w:type="default" r:id="rId9"/>
      <w:pgSz w:w="11900" w:h="16840"/>
      <w:pgMar w:top="1235" w:right="1127" w:bottom="1026" w:left="567" w:header="567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0A5AC" w14:textId="77777777" w:rsidR="00BC7523" w:rsidRDefault="00BC7523" w:rsidP="007D29C6">
      <w:r>
        <w:separator/>
      </w:r>
    </w:p>
  </w:endnote>
  <w:endnote w:type="continuationSeparator" w:id="0">
    <w:p w14:paraId="65E42AE3" w14:textId="77777777" w:rsidR="00BC7523" w:rsidRDefault="00BC7523" w:rsidP="007D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F4B5" w14:textId="780E5415" w:rsidR="007D29C6" w:rsidRDefault="0056441F" w:rsidP="00A27925">
    <w:pPr>
      <w:pStyle w:val="Zpat"/>
      <w:jc w:val="center"/>
    </w:pPr>
    <w:r>
      <w:rPr>
        <w:rFonts w:ascii="Helvetica" w:hAnsi="Helvetica"/>
        <w:noProof/>
        <w:color w:val="8F8F8E"/>
        <w:sz w:val="14"/>
        <w:szCs w:val="14"/>
        <w:lang w:eastAsia="cs-CZ"/>
      </w:rPr>
      <w:drawing>
        <wp:anchor distT="0" distB="0" distL="114300" distR="114300" simplePos="0" relativeHeight="251661312" behindDoc="0" locked="0" layoutInCell="1" allowOverlap="1" wp14:anchorId="58BCA4E3" wp14:editId="1EADA481">
          <wp:simplePos x="0" y="0"/>
          <wp:positionH relativeFrom="column">
            <wp:posOffset>968033</wp:posOffset>
          </wp:positionH>
          <wp:positionV relativeFrom="paragraph">
            <wp:posOffset>-219398</wp:posOffset>
          </wp:positionV>
          <wp:extent cx="4221489" cy="417577"/>
          <wp:effectExtent l="0" t="0" r="0" b="1905"/>
          <wp:wrapSquare wrapText="bothSides"/>
          <wp:docPr id="23" name="Obráze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1489" cy="417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994CC" w14:textId="77777777" w:rsidR="00BC7523" w:rsidRDefault="00BC7523" w:rsidP="007D29C6">
      <w:r>
        <w:separator/>
      </w:r>
    </w:p>
  </w:footnote>
  <w:footnote w:type="continuationSeparator" w:id="0">
    <w:p w14:paraId="5B6F85C9" w14:textId="77777777" w:rsidR="00BC7523" w:rsidRDefault="00BC7523" w:rsidP="007D2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A5D9" w14:textId="5F791701" w:rsidR="000610BC" w:rsidRDefault="008B5162" w:rsidP="000610BC">
    <w:pPr>
      <w:pStyle w:val="Zhlav"/>
    </w:pPr>
    <w:r>
      <w:rPr>
        <w:noProof/>
        <w:lang w:eastAsia="cs-CZ"/>
      </w:rPr>
      <w:drawing>
        <wp:inline distT="0" distB="0" distL="0" distR="0" wp14:anchorId="7A4D96EE" wp14:editId="0DA41303">
          <wp:extent cx="900000" cy="900000"/>
          <wp:effectExtent l="0" t="0" r="0" b="0"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TT_logo_color_bas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7A18F4" wp14:editId="691C31B0">
              <wp:simplePos x="0" y="0"/>
              <wp:positionH relativeFrom="column">
                <wp:posOffset>1481455</wp:posOffset>
              </wp:positionH>
              <wp:positionV relativeFrom="paragraph">
                <wp:posOffset>185635</wp:posOffset>
              </wp:positionV>
              <wp:extent cx="5877560" cy="454660"/>
              <wp:effectExtent l="0" t="0" r="0" b="254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587756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B122D3" w14:textId="77777777" w:rsidR="008B5162" w:rsidRPr="00AC5813" w:rsidRDefault="008B5162" w:rsidP="008B5162">
                          <w:pPr>
                            <w:ind w:left="-142"/>
                            <w:rPr>
                              <w:color w:val="636462"/>
                              <w:lang w:eastAsia="cs-CZ"/>
                            </w:rPr>
                          </w:pPr>
                          <w:r w:rsidRPr="00AC5813">
                            <w:rPr>
                              <w:color w:val="636462"/>
                              <w:lang w:eastAsia="cs-CZ"/>
                            </w:rPr>
                            <w:t>COMPEX, spol. s r. o.</w:t>
                          </w:r>
                        </w:p>
                        <w:p w14:paraId="7691A754" w14:textId="77777777" w:rsidR="008B5162" w:rsidRPr="00E10E77" w:rsidRDefault="008B5162" w:rsidP="008B5162">
                          <w:pPr>
                            <w:pStyle w:val="p1"/>
                            <w:ind w:left="-142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A/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Palackeho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trida</w:t>
                          </w:r>
                          <w:proofErr w:type="spellEnd"/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 xml:space="preserve"> 105, 612 00 Brno 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T/ </w:t>
                          </w:r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+420 606 071 596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E/ </w:t>
                          </w:r>
                          <w:r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info</w:t>
                          </w:r>
                          <w:r w:rsidRPr="00652355">
                            <w:rPr>
                              <w:rFonts w:ascii="Calibri" w:hAnsi="Calibri"/>
                              <w:color w:val="636462"/>
                              <w:sz w:val="20"/>
                              <w:szCs w:val="20"/>
                            </w:rPr>
                            <w:t>@jett.eu</w:t>
                          </w:r>
                          <w:r w:rsidRPr="00E10E77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/ W </w:t>
                          </w:r>
                          <w:proofErr w:type="spellStart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W</w:t>
                          </w:r>
                          <w:proofErr w:type="spellEnd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 W. J E T </w:t>
                          </w:r>
                          <w:proofErr w:type="spellStart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>T</w:t>
                          </w:r>
                          <w:proofErr w:type="spellEnd"/>
                          <w:r w:rsidRPr="00E10E77">
                            <w:rPr>
                              <w:rStyle w:val="s1"/>
                              <w:rFonts w:ascii="Calibri" w:hAnsi="Calibri"/>
                              <w:sz w:val="20"/>
                              <w:szCs w:val="20"/>
                            </w:rPr>
                            <w:t xml:space="preserve"> . E 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7A18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16.65pt;margin-top:14.6pt;width:462.8pt;height:35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" filled="f" stroked="f">
              <v:textbox>
                <w:txbxContent>
                  <w:p w14:paraId="10B122D3" w14:textId="77777777" w:rsidR="008B5162" w:rsidRPr="00AC5813" w:rsidRDefault="008B5162" w:rsidP="008B5162">
                    <w:pPr>
                      <w:ind w:left="-142"/>
                      <w:rPr>
                        <w:color w:val="636462"/>
                        <w:lang w:eastAsia="cs-CZ"/>
                      </w:rPr>
                    </w:pPr>
                    <w:r w:rsidRPr="00AC5813">
                      <w:rPr>
                        <w:color w:val="636462"/>
                        <w:lang w:eastAsia="cs-CZ"/>
                      </w:rPr>
                      <w:t>COMPEX, spol. s r. o.</w:t>
                    </w:r>
                  </w:p>
                  <w:p w14:paraId="7691A754" w14:textId="77777777" w:rsidR="008B5162" w:rsidRPr="00E10E77" w:rsidRDefault="008B5162" w:rsidP="008B5162">
                    <w:pPr>
                      <w:pStyle w:val="p1"/>
                      <w:ind w:left="-142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A/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Palackeho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trida</w:t>
                    </w:r>
                    <w:proofErr w:type="spellEnd"/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 xml:space="preserve"> 105, 612 00 Brno </w:t>
                    </w: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T/ </w:t>
                    </w:r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+420 606 071 596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E/ </w:t>
                    </w:r>
                    <w:r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info</w:t>
                    </w:r>
                    <w:r w:rsidRPr="00652355">
                      <w:rPr>
                        <w:rFonts w:ascii="Calibri" w:hAnsi="Calibri"/>
                        <w:color w:val="636462"/>
                        <w:sz w:val="20"/>
                        <w:szCs w:val="20"/>
                      </w:rPr>
                      <w:t>@jett.eu</w:t>
                    </w:r>
                    <w:r w:rsidRPr="00E10E77"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/ W </w:t>
                    </w:r>
                    <w:proofErr w:type="spellStart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>W</w:t>
                    </w:r>
                    <w:proofErr w:type="spellEnd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 W. J E T </w:t>
                    </w:r>
                    <w:proofErr w:type="spellStart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>T</w:t>
                    </w:r>
                    <w:proofErr w:type="spellEnd"/>
                    <w:r w:rsidRPr="00E10E77">
                      <w:rPr>
                        <w:rStyle w:val="s1"/>
                        <w:rFonts w:ascii="Calibri" w:hAnsi="Calibri"/>
                        <w:sz w:val="20"/>
                        <w:szCs w:val="20"/>
                      </w:rPr>
                      <w:t xml:space="preserve"> . E U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B91"/>
    <w:multiLevelType w:val="hybridMultilevel"/>
    <w:tmpl w:val="D68A10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954BA6"/>
    <w:multiLevelType w:val="hybridMultilevel"/>
    <w:tmpl w:val="E562609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1597F"/>
    <w:multiLevelType w:val="hybridMultilevel"/>
    <w:tmpl w:val="381AB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4AE8"/>
    <w:multiLevelType w:val="hybridMultilevel"/>
    <w:tmpl w:val="C5FAAA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C5247"/>
    <w:multiLevelType w:val="hybridMultilevel"/>
    <w:tmpl w:val="7AD6E26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D07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1773" w:hanging="360"/>
      </w:pPr>
    </w:lvl>
    <w:lvl w:ilvl="1" w:tplc="04050019">
      <w:start w:val="1"/>
      <w:numFmt w:val="lowerLetter"/>
      <w:lvlText w:val="%2."/>
      <w:lvlJc w:val="left"/>
      <w:pPr>
        <w:ind w:left="2493" w:hanging="360"/>
      </w:pPr>
    </w:lvl>
    <w:lvl w:ilvl="2" w:tplc="0405001B">
      <w:start w:val="1"/>
      <w:numFmt w:val="lowerRoman"/>
      <w:lvlText w:val="%3."/>
      <w:lvlJc w:val="right"/>
      <w:pPr>
        <w:ind w:left="3213" w:hanging="180"/>
      </w:pPr>
    </w:lvl>
    <w:lvl w:ilvl="3" w:tplc="0405000F">
      <w:start w:val="1"/>
      <w:numFmt w:val="decimal"/>
      <w:lvlText w:val="%4."/>
      <w:lvlJc w:val="left"/>
      <w:pPr>
        <w:ind w:left="3933" w:hanging="360"/>
      </w:pPr>
    </w:lvl>
    <w:lvl w:ilvl="4" w:tplc="04050019">
      <w:start w:val="1"/>
      <w:numFmt w:val="lowerLetter"/>
      <w:lvlText w:val="%5."/>
      <w:lvlJc w:val="left"/>
      <w:pPr>
        <w:ind w:left="4653" w:hanging="360"/>
      </w:pPr>
    </w:lvl>
    <w:lvl w:ilvl="5" w:tplc="0405001B">
      <w:start w:val="1"/>
      <w:numFmt w:val="lowerRoman"/>
      <w:lvlText w:val="%6."/>
      <w:lvlJc w:val="right"/>
      <w:pPr>
        <w:ind w:left="5373" w:hanging="180"/>
      </w:pPr>
    </w:lvl>
    <w:lvl w:ilvl="6" w:tplc="0405000F">
      <w:start w:val="1"/>
      <w:numFmt w:val="decimal"/>
      <w:lvlText w:val="%7."/>
      <w:lvlJc w:val="left"/>
      <w:pPr>
        <w:ind w:left="6093" w:hanging="360"/>
      </w:pPr>
    </w:lvl>
    <w:lvl w:ilvl="7" w:tplc="04050019">
      <w:start w:val="1"/>
      <w:numFmt w:val="lowerLetter"/>
      <w:lvlText w:val="%8."/>
      <w:lvlJc w:val="left"/>
      <w:pPr>
        <w:ind w:left="6813" w:hanging="360"/>
      </w:pPr>
    </w:lvl>
    <w:lvl w:ilvl="8" w:tplc="0405001B">
      <w:start w:val="1"/>
      <w:numFmt w:val="lowerRoman"/>
      <w:lvlText w:val="%9."/>
      <w:lvlJc w:val="right"/>
      <w:pPr>
        <w:ind w:left="7533" w:hanging="180"/>
      </w:pPr>
    </w:lvl>
  </w:abstractNum>
  <w:abstractNum w:abstractNumId="6" w15:restartNumberingAfterBreak="0">
    <w:nsid w:val="212F509A"/>
    <w:multiLevelType w:val="hybridMultilevel"/>
    <w:tmpl w:val="755254D8"/>
    <w:lvl w:ilvl="0" w:tplc="444C7A78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83A48"/>
    <w:multiLevelType w:val="hybridMultilevel"/>
    <w:tmpl w:val="4FBAF9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F7844"/>
    <w:multiLevelType w:val="hybridMultilevel"/>
    <w:tmpl w:val="49B4F5B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60C0F"/>
    <w:multiLevelType w:val="hybridMultilevel"/>
    <w:tmpl w:val="EAEE458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82286"/>
    <w:multiLevelType w:val="hybridMultilevel"/>
    <w:tmpl w:val="60A8A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360F9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1773" w:hanging="360"/>
      </w:pPr>
    </w:lvl>
    <w:lvl w:ilvl="1" w:tplc="04050019">
      <w:start w:val="1"/>
      <w:numFmt w:val="lowerLetter"/>
      <w:lvlText w:val="%2."/>
      <w:lvlJc w:val="left"/>
      <w:pPr>
        <w:ind w:left="2493" w:hanging="360"/>
      </w:pPr>
    </w:lvl>
    <w:lvl w:ilvl="2" w:tplc="0405001B">
      <w:start w:val="1"/>
      <w:numFmt w:val="lowerRoman"/>
      <w:lvlText w:val="%3."/>
      <w:lvlJc w:val="right"/>
      <w:pPr>
        <w:ind w:left="3213" w:hanging="180"/>
      </w:pPr>
    </w:lvl>
    <w:lvl w:ilvl="3" w:tplc="0405000F">
      <w:start w:val="1"/>
      <w:numFmt w:val="decimal"/>
      <w:lvlText w:val="%4."/>
      <w:lvlJc w:val="left"/>
      <w:pPr>
        <w:ind w:left="3933" w:hanging="360"/>
      </w:pPr>
    </w:lvl>
    <w:lvl w:ilvl="4" w:tplc="04050019">
      <w:start w:val="1"/>
      <w:numFmt w:val="lowerLetter"/>
      <w:lvlText w:val="%5."/>
      <w:lvlJc w:val="left"/>
      <w:pPr>
        <w:ind w:left="4653" w:hanging="360"/>
      </w:pPr>
    </w:lvl>
    <w:lvl w:ilvl="5" w:tplc="0405001B">
      <w:start w:val="1"/>
      <w:numFmt w:val="lowerRoman"/>
      <w:lvlText w:val="%6."/>
      <w:lvlJc w:val="right"/>
      <w:pPr>
        <w:ind w:left="5373" w:hanging="180"/>
      </w:pPr>
    </w:lvl>
    <w:lvl w:ilvl="6" w:tplc="0405000F">
      <w:start w:val="1"/>
      <w:numFmt w:val="decimal"/>
      <w:lvlText w:val="%7."/>
      <w:lvlJc w:val="left"/>
      <w:pPr>
        <w:ind w:left="6093" w:hanging="360"/>
      </w:pPr>
    </w:lvl>
    <w:lvl w:ilvl="7" w:tplc="04050019">
      <w:start w:val="1"/>
      <w:numFmt w:val="lowerLetter"/>
      <w:lvlText w:val="%8."/>
      <w:lvlJc w:val="left"/>
      <w:pPr>
        <w:ind w:left="6813" w:hanging="360"/>
      </w:pPr>
    </w:lvl>
    <w:lvl w:ilvl="8" w:tplc="0405001B">
      <w:start w:val="1"/>
      <w:numFmt w:val="lowerRoman"/>
      <w:lvlText w:val="%9."/>
      <w:lvlJc w:val="right"/>
      <w:pPr>
        <w:ind w:left="7533" w:hanging="180"/>
      </w:pPr>
    </w:lvl>
  </w:abstractNum>
  <w:abstractNum w:abstractNumId="12" w15:restartNumberingAfterBreak="0">
    <w:nsid w:val="39B334B7"/>
    <w:multiLevelType w:val="hybridMultilevel"/>
    <w:tmpl w:val="5220F6B0"/>
    <w:lvl w:ilvl="0" w:tplc="56F0CC5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206BE"/>
    <w:multiLevelType w:val="hybridMultilevel"/>
    <w:tmpl w:val="9950FEB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2416F36"/>
    <w:multiLevelType w:val="hybridMultilevel"/>
    <w:tmpl w:val="1D92F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911C9"/>
    <w:multiLevelType w:val="hybridMultilevel"/>
    <w:tmpl w:val="6046DB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E4415"/>
    <w:multiLevelType w:val="hybridMultilevel"/>
    <w:tmpl w:val="2B4C8A4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4650870"/>
    <w:multiLevelType w:val="hybridMultilevel"/>
    <w:tmpl w:val="55089A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B5576"/>
    <w:multiLevelType w:val="hybridMultilevel"/>
    <w:tmpl w:val="97A626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85350"/>
    <w:multiLevelType w:val="hybridMultilevel"/>
    <w:tmpl w:val="16287E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40526"/>
    <w:multiLevelType w:val="hybridMultilevel"/>
    <w:tmpl w:val="4C500EA8"/>
    <w:lvl w:ilvl="0" w:tplc="0809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1" w15:restartNumberingAfterBreak="0">
    <w:nsid w:val="551124C1"/>
    <w:multiLevelType w:val="hybridMultilevel"/>
    <w:tmpl w:val="66CE82D6"/>
    <w:lvl w:ilvl="0" w:tplc="E12CF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F59A5"/>
    <w:multiLevelType w:val="hybridMultilevel"/>
    <w:tmpl w:val="C28029E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376F8"/>
    <w:multiLevelType w:val="hybridMultilevel"/>
    <w:tmpl w:val="15EEC58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5CB01695"/>
    <w:multiLevelType w:val="hybridMultilevel"/>
    <w:tmpl w:val="D9AC1C5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D4B5E91"/>
    <w:multiLevelType w:val="hybridMultilevel"/>
    <w:tmpl w:val="952433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DE0FB2"/>
    <w:multiLevelType w:val="hybridMultilevel"/>
    <w:tmpl w:val="B0EC01F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21792"/>
    <w:multiLevelType w:val="hybridMultilevel"/>
    <w:tmpl w:val="9DB24DAA"/>
    <w:lvl w:ilvl="0" w:tplc="E1588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F655D"/>
    <w:multiLevelType w:val="hybridMultilevel"/>
    <w:tmpl w:val="7924E8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B4EAD"/>
    <w:multiLevelType w:val="hybridMultilevel"/>
    <w:tmpl w:val="F0EAF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57679"/>
    <w:multiLevelType w:val="hybridMultilevel"/>
    <w:tmpl w:val="C97E9E8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C38E4"/>
    <w:multiLevelType w:val="hybridMultilevel"/>
    <w:tmpl w:val="74740A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A751C87"/>
    <w:multiLevelType w:val="hybridMultilevel"/>
    <w:tmpl w:val="4B5428F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B205831"/>
    <w:multiLevelType w:val="hybridMultilevel"/>
    <w:tmpl w:val="55C4D24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79243C"/>
    <w:multiLevelType w:val="hybridMultilevel"/>
    <w:tmpl w:val="0EAE8648"/>
    <w:lvl w:ilvl="0" w:tplc="19D8FA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808080" w:themeColor="background1" w:themeShade="8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197996">
    <w:abstractNumId w:val="15"/>
  </w:num>
  <w:num w:numId="2" w16cid:durableId="2109617705">
    <w:abstractNumId w:val="19"/>
  </w:num>
  <w:num w:numId="3" w16cid:durableId="2139838626">
    <w:abstractNumId w:val="17"/>
  </w:num>
  <w:num w:numId="4" w16cid:durableId="570432630">
    <w:abstractNumId w:val="0"/>
  </w:num>
  <w:num w:numId="5" w16cid:durableId="754983864">
    <w:abstractNumId w:val="31"/>
  </w:num>
  <w:num w:numId="6" w16cid:durableId="544025247">
    <w:abstractNumId w:val="3"/>
  </w:num>
  <w:num w:numId="7" w16cid:durableId="1294555203">
    <w:abstractNumId w:val="18"/>
  </w:num>
  <w:num w:numId="8" w16cid:durableId="936450167">
    <w:abstractNumId w:val="27"/>
  </w:num>
  <w:num w:numId="9" w16cid:durableId="1322350801">
    <w:abstractNumId w:val="10"/>
  </w:num>
  <w:num w:numId="10" w16cid:durableId="1635402128">
    <w:abstractNumId w:val="6"/>
  </w:num>
  <w:num w:numId="11" w16cid:durableId="145366126">
    <w:abstractNumId w:val="34"/>
  </w:num>
  <w:num w:numId="12" w16cid:durableId="110322079">
    <w:abstractNumId w:val="21"/>
  </w:num>
  <w:num w:numId="13" w16cid:durableId="956251601">
    <w:abstractNumId w:val="9"/>
  </w:num>
  <w:num w:numId="14" w16cid:durableId="1769035498">
    <w:abstractNumId w:val="12"/>
  </w:num>
  <w:num w:numId="15" w16cid:durableId="1686978173">
    <w:abstractNumId w:val="1"/>
  </w:num>
  <w:num w:numId="16" w16cid:durableId="1759058512">
    <w:abstractNumId w:val="33"/>
  </w:num>
  <w:num w:numId="17" w16cid:durableId="713579251">
    <w:abstractNumId w:val="22"/>
  </w:num>
  <w:num w:numId="18" w16cid:durableId="926769640">
    <w:abstractNumId w:val="4"/>
  </w:num>
  <w:num w:numId="19" w16cid:durableId="1699500224">
    <w:abstractNumId w:val="28"/>
  </w:num>
  <w:num w:numId="20" w16cid:durableId="1054739034">
    <w:abstractNumId w:val="26"/>
  </w:num>
  <w:num w:numId="21" w16cid:durableId="521751108">
    <w:abstractNumId w:val="23"/>
  </w:num>
  <w:num w:numId="22" w16cid:durableId="1108740015">
    <w:abstractNumId w:val="25"/>
  </w:num>
  <w:num w:numId="23" w16cid:durableId="2073968704">
    <w:abstractNumId w:val="29"/>
  </w:num>
  <w:num w:numId="24" w16cid:durableId="532397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8564497">
    <w:abstractNumId w:val="32"/>
  </w:num>
  <w:num w:numId="26" w16cid:durableId="338390720">
    <w:abstractNumId w:val="7"/>
  </w:num>
  <w:num w:numId="27" w16cid:durableId="180170897">
    <w:abstractNumId w:val="30"/>
  </w:num>
  <w:num w:numId="28" w16cid:durableId="1030450412">
    <w:abstractNumId w:val="2"/>
  </w:num>
  <w:num w:numId="29" w16cid:durableId="318967575">
    <w:abstractNumId w:val="8"/>
  </w:num>
  <w:num w:numId="30" w16cid:durableId="1625430292">
    <w:abstractNumId w:val="20"/>
  </w:num>
  <w:num w:numId="31" w16cid:durableId="1364479298">
    <w:abstractNumId w:val="5"/>
  </w:num>
  <w:num w:numId="32" w16cid:durableId="1608850680">
    <w:abstractNumId w:val="16"/>
  </w:num>
  <w:num w:numId="33" w16cid:durableId="1183594310">
    <w:abstractNumId w:val="14"/>
  </w:num>
  <w:num w:numId="34" w16cid:durableId="2071297184">
    <w:abstractNumId w:val="24"/>
  </w:num>
  <w:num w:numId="35" w16cid:durableId="963646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9C6"/>
    <w:rsid w:val="00037222"/>
    <w:rsid w:val="00055ADF"/>
    <w:rsid w:val="000610BC"/>
    <w:rsid w:val="00071658"/>
    <w:rsid w:val="000742F5"/>
    <w:rsid w:val="0009627E"/>
    <w:rsid w:val="000A6F06"/>
    <w:rsid w:val="000B43E0"/>
    <w:rsid w:val="000D1324"/>
    <w:rsid w:val="001A032B"/>
    <w:rsid w:val="001A0FA3"/>
    <w:rsid w:val="001A6F7F"/>
    <w:rsid w:val="001B5502"/>
    <w:rsid w:val="001D4E34"/>
    <w:rsid w:val="001E0645"/>
    <w:rsid w:val="00280134"/>
    <w:rsid w:val="002D4895"/>
    <w:rsid w:val="00311A06"/>
    <w:rsid w:val="0033790E"/>
    <w:rsid w:val="003C763F"/>
    <w:rsid w:val="004170E7"/>
    <w:rsid w:val="00426EA3"/>
    <w:rsid w:val="0043256A"/>
    <w:rsid w:val="0044211D"/>
    <w:rsid w:val="00447909"/>
    <w:rsid w:val="0045688C"/>
    <w:rsid w:val="00493B92"/>
    <w:rsid w:val="004C1D3A"/>
    <w:rsid w:val="00502C74"/>
    <w:rsid w:val="0056441F"/>
    <w:rsid w:val="00585940"/>
    <w:rsid w:val="005B398F"/>
    <w:rsid w:val="005D0217"/>
    <w:rsid w:val="005D16B3"/>
    <w:rsid w:val="005F53BE"/>
    <w:rsid w:val="006639B6"/>
    <w:rsid w:val="00683FC6"/>
    <w:rsid w:val="006A648F"/>
    <w:rsid w:val="006F4FDE"/>
    <w:rsid w:val="007D29C6"/>
    <w:rsid w:val="00844D22"/>
    <w:rsid w:val="0086630E"/>
    <w:rsid w:val="008B5162"/>
    <w:rsid w:val="008E3A3A"/>
    <w:rsid w:val="0090379F"/>
    <w:rsid w:val="009518FD"/>
    <w:rsid w:val="009D220E"/>
    <w:rsid w:val="00A1435E"/>
    <w:rsid w:val="00A27925"/>
    <w:rsid w:val="00A35056"/>
    <w:rsid w:val="00A46D03"/>
    <w:rsid w:val="00AA6A58"/>
    <w:rsid w:val="00AE65FB"/>
    <w:rsid w:val="00B31EEA"/>
    <w:rsid w:val="00B518A0"/>
    <w:rsid w:val="00B81F67"/>
    <w:rsid w:val="00BA7090"/>
    <w:rsid w:val="00BC7523"/>
    <w:rsid w:val="00C4192E"/>
    <w:rsid w:val="00CB7585"/>
    <w:rsid w:val="00D13558"/>
    <w:rsid w:val="00D30CEC"/>
    <w:rsid w:val="00D43BB5"/>
    <w:rsid w:val="00D54B4E"/>
    <w:rsid w:val="00D729F5"/>
    <w:rsid w:val="00D877FE"/>
    <w:rsid w:val="00DD5E46"/>
    <w:rsid w:val="00E90F1B"/>
    <w:rsid w:val="00E91C61"/>
    <w:rsid w:val="00F4799A"/>
    <w:rsid w:val="00F55EC5"/>
    <w:rsid w:val="00F86B87"/>
    <w:rsid w:val="00FC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2C470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31EE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1EE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19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192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2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D29C6"/>
  </w:style>
  <w:style w:type="paragraph" w:styleId="Zpat">
    <w:name w:val="footer"/>
    <w:basedOn w:val="Normln"/>
    <w:link w:val="ZpatChar"/>
    <w:uiPriority w:val="99"/>
    <w:unhideWhenUsed/>
    <w:rsid w:val="007D2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D29C6"/>
  </w:style>
  <w:style w:type="character" w:customStyle="1" w:styleId="Nadpis1Char">
    <w:name w:val="Nadpis 1 Char"/>
    <w:basedOn w:val="Standardnpsmoodstavce"/>
    <w:link w:val="Nadpis1"/>
    <w:uiPriority w:val="9"/>
    <w:rsid w:val="00B31E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31EE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31E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Mkatabulky">
    <w:name w:val="Table Grid"/>
    <w:basedOn w:val="Normlntabulka"/>
    <w:uiPriority w:val="59"/>
    <w:rsid w:val="00B31E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31EEA"/>
    <w:rPr>
      <w:color w:val="0563C1" w:themeColor="hyperlink"/>
      <w:u w:val="single"/>
    </w:rPr>
  </w:style>
  <w:style w:type="paragraph" w:customStyle="1" w:styleId="Standard">
    <w:name w:val="Standard"/>
    <w:rsid w:val="000A6F0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19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192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rsid w:val="0056441F"/>
    <w:rPr>
      <w:color w:val="605E5C"/>
      <w:shd w:val="clear" w:color="auto" w:fill="E1DFDD"/>
    </w:rPr>
  </w:style>
  <w:style w:type="paragraph" w:customStyle="1" w:styleId="p1">
    <w:name w:val="p1"/>
    <w:basedOn w:val="Normln"/>
    <w:rsid w:val="0056441F"/>
    <w:rPr>
      <w:rFonts w:ascii="Helvetica" w:eastAsiaTheme="minorHAnsi" w:hAnsi="Helvetica"/>
      <w:color w:val="8F8F8E"/>
      <w:sz w:val="15"/>
      <w:szCs w:val="15"/>
      <w:lang w:eastAsia="cs-CZ"/>
    </w:rPr>
  </w:style>
  <w:style w:type="character" w:customStyle="1" w:styleId="s1">
    <w:name w:val="s1"/>
    <w:basedOn w:val="Standardnpsmoodstavce"/>
    <w:rsid w:val="0056441F"/>
    <w:rPr>
      <w:color w:val="695BA7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E3A3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81087C0-F205-4982-BEF2-38B3E80C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747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Office364</dc:creator>
  <cp:keywords/>
  <dc:description/>
  <cp:lastModifiedBy>Admin</cp:lastModifiedBy>
  <cp:revision>7</cp:revision>
  <cp:lastPrinted>2019-02-19T11:36:00Z</cp:lastPrinted>
  <dcterms:created xsi:type="dcterms:W3CDTF">2024-10-07T06:28:00Z</dcterms:created>
  <dcterms:modified xsi:type="dcterms:W3CDTF">2025-04-09T08:52:00Z</dcterms:modified>
</cp:coreProperties>
</file>