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0534F" w14:textId="1F33E5F2" w:rsidR="00F97B97" w:rsidRDefault="00F97B97"/>
    <w:p w14:paraId="59E8C481" w14:textId="039CBF74" w:rsidR="00C53832" w:rsidRPr="007C560D" w:rsidRDefault="00821EBF" w:rsidP="003A7268">
      <w:pPr>
        <w:pStyle w:val="Nadpis"/>
        <w:spacing w:before="120"/>
        <w:rPr>
          <w:rFonts w:asciiTheme="minorHAnsi" w:hAnsiTheme="minorHAnsi" w:cstheme="minorHAnsi"/>
          <w:b w:val="0"/>
          <w:bCs/>
          <w:szCs w:val="32"/>
        </w:rPr>
      </w:pPr>
      <w:bookmarkStart w:id="0" w:name="_Hlk181734453"/>
      <w:proofErr w:type="spellStart"/>
      <w:r w:rsidRPr="007C560D">
        <w:rPr>
          <w:rFonts w:asciiTheme="minorHAnsi" w:hAnsiTheme="minorHAnsi" w:cstheme="minorHAnsi"/>
          <w:b w:val="0"/>
          <w:bCs/>
          <w:szCs w:val="32"/>
        </w:rPr>
        <w:t>Treatment</w:t>
      </w:r>
      <w:proofErr w:type="spellEnd"/>
      <w:r w:rsidRPr="007C560D">
        <w:rPr>
          <w:rFonts w:asciiTheme="minorHAnsi" w:hAnsiTheme="minorHAnsi" w:cstheme="minorHAnsi"/>
          <w:b w:val="0"/>
          <w:bCs/>
          <w:szCs w:val="32"/>
        </w:rPr>
        <w:t xml:space="preserve"> </w:t>
      </w:r>
      <w:proofErr w:type="spellStart"/>
      <w:r w:rsidRPr="007C560D">
        <w:rPr>
          <w:rFonts w:asciiTheme="minorHAnsi" w:hAnsiTheme="minorHAnsi" w:cstheme="minorHAnsi"/>
          <w:b w:val="0"/>
          <w:bCs/>
          <w:szCs w:val="32"/>
        </w:rPr>
        <w:t>procedure</w:t>
      </w:r>
      <w:proofErr w:type="spellEnd"/>
      <w:r w:rsidRPr="007C560D">
        <w:rPr>
          <w:rFonts w:asciiTheme="minorHAnsi" w:hAnsiTheme="minorHAnsi" w:cstheme="minorHAnsi"/>
          <w:b w:val="0"/>
          <w:bCs/>
          <w:szCs w:val="32"/>
        </w:rPr>
        <w:t xml:space="preserve"> – </w:t>
      </w:r>
      <w:proofErr w:type="spellStart"/>
      <w:r w:rsidRPr="007C560D">
        <w:rPr>
          <w:rFonts w:asciiTheme="minorHAnsi" w:hAnsiTheme="minorHAnsi" w:cstheme="minorHAnsi"/>
          <w:b w:val="0"/>
          <w:bCs/>
          <w:szCs w:val="32"/>
        </w:rPr>
        <w:t>blepharitis</w:t>
      </w:r>
      <w:proofErr w:type="spellEnd"/>
      <w:r w:rsidRPr="007C560D">
        <w:rPr>
          <w:rFonts w:asciiTheme="minorHAnsi" w:hAnsiTheme="minorHAnsi" w:cstheme="minorHAnsi"/>
          <w:b w:val="0"/>
          <w:bCs/>
          <w:szCs w:val="32"/>
        </w:rPr>
        <w:t xml:space="preserve"> </w:t>
      </w:r>
      <w:proofErr w:type="spellStart"/>
      <w:r w:rsidRPr="007C560D">
        <w:rPr>
          <w:rFonts w:asciiTheme="minorHAnsi" w:hAnsiTheme="minorHAnsi" w:cstheme="minorHAnsi"/>
          <w:b w:val="0"/>
          <w:bCs/>
          <w:szCs w:val="32"/>
        </w:rPr>
        <w:t>with</w:t>
      </w:r>
      <w:proofErr w:type="spellEnd"/>
      <w:r w:rsidRPr="007C560D">
        <w:rPr>
          <w:rFonts w:asciiTheme="minorHAnsi" w:hAnsiTheme="minorHAnsi" w:cstheme="minorHAnsi"/>
          <w:b w:val="0"/>
          <w:bCs/>
          <w:szCs w:val="32"/>
        </w:rPr>
        <w:t xml:space="preserve"> </w:t>
      </w:r>
      <w:proofErr w:type="spellStart"/>
      <w:r w:rsidRPr="007C560D">
        <w:rPr>
          <w:rFonts w:asciiTheme="minorHAnsi" w:hAnsiTheme="minorHAnsi" w:cstheme="minorHAnsi"/>
          <w:b w:val="0"/>
          <w:bCs/>
          <w:szCs w:val="32"/>
        </w:rPr>
        <w:t>gold</w:t>
      </w:r>
      <w:r w:rsidR="00072353">
        <w:rPr>
          <w:rFonts w:asciiTheme="minorHAnsi" w:hAnsiTheme="minorHAnsi" w:cstheme="minorHAnsi"/>
          <w:b w:val="0"/>
          <w:bCs/>
          <w:szCs w:val="32"/>
        </w:rPr>
        <w:t>en</w:t>
      </w:r>
      <w:proofErr w:type="spellEnd"/>
      <w:r w:rsidRPr="007C560D">
        <w:rPr>
          <w:rFonts w:asciiTheme="minorHAnsi" w:hAnsiTheme="minorHAnsi" w:cstheme="minorHAnsi"/>
          <w:b w:val="0"/>
          <w:bCs/>
          <w:szCs w:val="32"/>
        </w:rPr>
        <w:t xml:space="preserve"> </w:t>
      </w:r>
      <w:proofErr w:type="spellStart"/>
      <w:r w:rsidRPr="007C560D">
        <w:rPr>
          <w:rFonts w:asciiTheme="minorHAnsi" w:hAnsiTheme="minorHAnsi" w:cstheme="minorHAnsi"/>
          <w:b w:val="0"/>
          <w:bCs/>
          <w:szCs w:val="32"/>
        </w:rPr>
        <w:t>applicators</w:t>
      </w:r>
      <w:proofErr w:type="spellEnd"/>
    </w:p>
    <w:p w14:paraId="51C77BA7" w14:textId="7424BD09" w:rsidR="00821EBF" w:rsidRPr="007C560D" w:rsidRDefault="00821EBF" w:rsidP="00760467">
      <w:pPr>
        <w:pStyle w:val="Nadpis"/>
        <w:rPr>
          <w:rFonts w:asciiTheme="minorHAnsi" w:hAnsiTheme="minorHAnsi" w:cstheme="minorHAnsi"/>
          <w:b w:val="0"/>
          <w:bCs/>
          <w:szCs w:val="32"/>
        </w:rPr>
      </w:pPr>
      <w:proofErr w:type="spellStart"/>
      <w:r w:rsidRPr="007C560D">
        <w:rPr>
          <w:rFonts w:asciiTheme="minorHAnsi" w:hAnsiTheme="minorHAnsi" w:cstheme="minorHAnsi"/>
          <w:b w:val="0"/>
          <w:bCs/>
          <w:szCs w:val="32"/>
        </w:rPr>
        <w:t>with</w:t>
      </w:r>
      <w:proofErr w:type="spellEnd"/>
      <w:r w:rsidRPr="007C560D">
        <w:rPr>
          <w:rFonts w:asciiTheme="minorHAnsi" w:hAnsiTheme="minorHAnsi" w:cstheme="minorHAnsi"/>
          <w:b w:val="0"/>
          <w:bCs/>
          <w:szCs w:val="32"/>
        </w:rPr>
        <w:t xml:space="preserve"> </w:t>
      </w:r>
      <w:proofErr w:type="spellStart"/>
      <w:r w:rsidRPr="007C560D">
        <w:rPr>
          <w:rFonts w:asciiTheme="minorHAnsi" w:hAnsiTheme="minorHAnsi" w:cstheme="minorHAnsi"/>
          <w:b w:val="0"/>
          <w:bCs/>
          <w:szCs w:val="32"/>
        </w:rPr>
        <w:t>the</w:t>
      </w:r>
      <w:proofErr w:type="spellEnd"/>
      <w:r w:rsidRPr="007C560D">
        <w:rPr>
          <w:rFonts w:asciiTheme="minorHAnsi" w:hAnsiTheme="minorHAnsi" w:cstheme="minorHAnsi"/>
          <w:b w:val="0"/>
          <w:bCs/>
          <w:szCs w:val="32"/>
        </w:rPr>
        <w:t xml:space="preserve"> JETT PLASMA </w:t>
      </w:r>
      <w:proofErr w:type="spellStart"/>
      <w:r w:rsidR="0029467F">
        <w:rPr>
          <w:rFonts w:asciiTheme="minorHAnsi" w:hAnsiTheme="minorHAnsi" w:cstheme="minorHAnsi"/>
          <w:b w:val="0"/>
          <w:bCs/>
          <w:szCs w:val="32"/>
        </w:rPr>
        <w:t>Medical</w:t>
      </w:r>
      <w:proofErr w:type="spellEnd"/>
      <w:r w:rsidR="0029467F">
        <w:rPr>
          <w:rFonts w:asciiTheme="minorHAnsi" w:hAnsiTheme="minorHAnsi" w:cstheme="minorHAnsi"/>
          <w:b w:val="0"/>
          <w:bCs/>
          <w:szCs w:val="32"/>
        </w:rPr>
        <w:t xml:space="preserve"> II</w:t>
      </w:r>
      <w:r w:rsidRPr="007C560D">
        <w:rPr>
          <w:rFonts w:asciiTheme="minorHAnsi" w:hAnsiTheme="minorHAnsi" w:cstheme="minorHAnsi"/>
          <w:b w:val="0"/>
          <w:bCs/>
          <w:szCs w:val="32"/>
        </w:rPr>
        <w:t xml:space="preserve"> </w:t>
      </w:r>
      <w:proofErr w:type="spellStart"/>
      <w:r w:rsidRPr="007C560D">
        <w:rPr>
          <w:rFonts w:asciiTheme="minorHAnsi" w:hAnsiTheme="minorHAnsi" w:cstheme="minorHAnsi"/>
          <w:b w:val="0"/>
          <w:bCs/>
          <w:szCs w:val="32"/>
        </w:rPr>
        <w:t>device</w:t>
      </w:r>
      <w:proofErr w:type="spellEnd"/>
    </w:p>
    <w:p w14:paraId="6CDF99FF" w14:textId="77777777" w:rsidR="00222CFD" w:rsidRDefault="00894B25" w:rsidP="003A7268">
      <w:pPr>
        <w:spacing w:before="360" w:after="0"/>
        <w:rPr>
          <w:rFonts w:asciiTheme="minorHAnsi" w:hAnsiTheme="minorHAnsi" w:cstheme="minorHAnsi"/>
          <w:b/>
          <w:color w:val="00B0F0"/>
          <w:sz w:val="26"/>
          <w:szCs w:val="26"/>
        </w:rPr>
      </w:pPr>
      <w:r w:rsidRPr="003A7268">
        <w:rPr>
          <w:rFonts w:asciiTheme="minorHAnsi" w:hAnsiTheme="minorHAnsi" w:cstheme="minorHAnsi"/>
          <w:b/>
          <w:color w:val="00B0F0"/>
          <w:sz w:val="26"/>
          <w:szCs w:val="26"/>
        </w:rPr>
        <w:t>PRE-TREATMENT PROCEDURE</w:t>
      </w:r>
    </w:p>
    <w:p w14:paraId="5923ADCB" w14:textId="77777777" w:rsidR="00800BA7" w:rsidRDefault="00800BA7" w:rsidP="00800BA7">
      <w:pPr>
        <w:pStyle w:val="Odstavecseseznamem"/>
        <w:ind w:left="1080"/>
        <w:rPr>
          <w:rFonts w:asciiTheme="minorHAnsi" w:hAnsiTheme="minorHAnsi" w:cstheme="minorHAnsi"/>
          <w:bCs/>
        </w:rPr>
      </w:pPr>
    </w:p>
    <w:p w14:paraId="48CF1CC9" w14:textId="77777777" w:rsidR="00800BA7" w:rsidRDefault="00800BA7" w:rsidP="00800BA7">
      <w:pPr>
        <w:pStyle w:val="Odstavecseseznamem"/>
        <w:numPr>
          <w:ilvl w:val="0"/>
          <w:numId w:val="19"/>
        </w:numPr>
        <w:spacing w:after="0"/>
        <w:jc w:val="left"/>
        <w:rPr>
          <w:rFonts w:asciiTheme="minorHAnsi" w:hAnsiTheme="minorHAnsi" w:cstheme="minorHAnsi"/>
          <w:b/>
        </w:rPr>
      </w:pPr>
      <w:proofErr w:type="spellStart"/>
      <w:r>
        <w:rPr>
          <w:rFonts w:asciiTheme="minorHAnsi" w:hAnsiTheme="minorHAnsi" w:cstheme="minorHAnsi"/>
          <w:b/>
        </w:rPr>
        <w:t>Exclusion</w:t>
      </w:r>
      <w:proofErr w:type="spellEnd"/>
      <w:r>
        <w:rPr>
          <w:rFonts w:asciiTheme="minorHAnsi" w:hAnsiTheme="minorHAnsi" w:cstheme="minorHAnsi"/>
          <w:b/>
        </w:rPr>
        <w:t xml:space="preserve"> </w:t>
      </w:r>
      <w:proofErr w:type="spellStart"/>
      <w:r>
        <w:rPr>
          <w:rFonts w:asciiTheme="minorHAnsi" w:hAnsiTheme="minorHAnsi" w:cstheme="minorHAnsi"/>
          <w:b/>
        </w:rPr>
        <w:t>criteria</w:t>
      </w:r>
      <w:proofErr w:type="spellEnd"/>
    </w:p>
    <w:p w14:paraId="5AD64DB5" w14:textId="77777777" w:rsidR="00666EEE" w:rsidRPr="00666EEE" w:rsidRDefault="00666EEE" w:rsidP="00666EEE">
      <w:pPr>
        <w:spacing w:after="0"/>
        <w:ind w:left="360"/>
        <w:rPr>
          <w:rFonts w:cstheme="minorHAnsi"/>
          <w:szCs w:val="18"/>
        </w:rPr>
      </w:pPr>
      <w:bookmarkStart w:id="1" w:name="_Hlk179201595"/>
      <w:proofErr w:type="spellStart"/>
      <w:r w:rsidRPr="00666EEE">
        <w:rPr>
          <w:rFonts w:ascii="Calibri" w:eastAsia="SimSun" w:hAnsi="Calibri" w:cs="Calibri"/>
          <w:kern w:val="3"/>
          <w:lang w:eastAsia="zh-CN" w:bidi="hi-IN"/>
        </w:rPr>
        <w:t>Before</w:t>
      </w:r>
      <w:proofErr w:type="spellEnd"/>
      <w:r w:rsidRPr="00666EEE">
        <w:rPr>
          <w:rFonts w:ascii="Calibri" w:eastAsia="SimSun" w:hAnsi="Calibri" w:cs="Calibri"/>
          <w:kern w:val="3"/>
          <w:lang w:eastAsia="zh-CN" w:bidi="hi-IN"/>
        </w:rPr>
        <w:t xml:space="preserve"> </w:t>
      </w:r>
      <w:proofErr w:type="spellStart"/>
      <w:r w:rsidRPr="00666EEE">
        <w:rPr>
          <w:rFonts w:ascii="Calibri" w:eastAsia="SimSun" w:hAnsi="Calibri" w:cs="Calibri"/>
          <w:kern w:val="3"/>
          <w:lang w:eastAsia="zh-CN" w:bidi="hi-IN"/>
        </w:rPr>
        <w:t>the</w:t>
      </w:r>
      <w:proofErr w:type="spellEnd"/>
      <w:r w:rsidRPr="00666EEE">
        <w:rPr>
          <w:rFonts w:ascii="Calibri" w:eastAsia="SimSun" w:hAnsi="Calibri" w:cs="Calibri"/>
          <w:kern w:val="3"/>
          <w:lang w:eastAsia="zh-CN" w:bidi="hi-IN"/>
        </w:rPr>
        <w:t xml:space="preserve"> </w:t>
      </w:r>
      <w:proofErr w:type="spellStart"/>
      <w:r w:rsidRPr="00666EEE">
        <w:rPr>
          <w:rFonts w:ascii="Calibri" w:eastAsia="SimSun" w:hAnsi="Calibri" w:cs="Calibri"/>
          <w:kern w:val="3"/>
          <w:lang w:eastAsia="zh-CN" w:bidi="hi-IN"/>
        </w:rPr>
        <w:t>procedure</w:t>
      </w:r>
      <w:proofErr w:type="spellEnd"/>
      <w:r w:rsidRPr="00666EEE">
        <w:rPr>
          <w:rFonts w:ascii="Calibri" w:eastAsia="SimSun" w:hAnsi="Calibri" w:cs="Calibri"/>
          <w:kern w:val="3"/>
          <w:lang w:eastAsia="zh-CN" w:bidi="hi-IN"/>
        </w:rPr>
        <w:t xml:space="preserve">, </w:t>
      </w:r>
      <w:proofErr w:type="spellStart"/>
      <w:r w:rsidRPr="00666EEE">
        <w:rPr>
          <w:rFonts w:ascii="Calibri" w:eastAsia="SimSun" w:hAnsi="Calibri" w:cs="Calibri"/>
          <w:kern w:val="3"/>
          <w:lang w:eastAsia="zh-CN" w:bidi="hi-IN"/>
        </w:rPr>
        <w:t>it</w:t>
      </w:r>
      <w:proofErr w:type="spellEnd"/>
      <w:r w:rsidRPr="00666EEE">
        <w:rPr>
          <w:rFonts w:ascii="Calibri" w:eastAsia="SimSun" w:hAnsi="Calibri" w:cs="Calibri"/>
          <w:kern w:val="3"/>
          <w:lang w:eastAsia="zh-CN" w:bidi="hi-IN"/>
        </w:rPr>
        <w:t xml:space="preserve"> </w:t>
      </w:r>
      <w:proofErr w:type="spellStart"/>
      <w:r w:rsidRPr="00666EEE">
        <w:rPr>
          <w:rFonts w:ascii="Calibri" w:eastAsia="SimSun" w:hAnsi="Calibri" w:cs="Calibri"/>
          <w:kern w:val="3"/>
          <w:lang w:eastAsia="zh-CN" w:bidi="hi-IN"/>
        </w:rPr>
        <w:t>is</w:t>
      </w:r>
      <w:proofErr w:type="spellEnd"/>
      <w:r w:rsidRPr="00666EEE">
        <w:rPr>
          <w:rFonts w:ascii="Calibri" w:eastAsia="SimSun" w:hAnsi="Calibri" w:cs="Calibri"/>
          <w:kern w:val="3"/>
          <w:lang w:eastAsia="zh-CN" w:bidi="hi-IN"/>
        </w:rPr>
        <w:t xml:space="preserve"> </w:t>
      </w:r>
      <w:proofErr w:type="spellStart"/>
      <w:r w:rsidRPr="00666EEE">
        <w:rPr>
          <w:rFonts w:ascii="Calibri" w:eastAsia="SimSun" w:hAnsi="Calibri" w:cs="Calibri"/>
          <w:kern w:val="3"/>
          <w:lang w:eastAsia="zh-CN" w:bidi="hi-IN"/>
        </w:rPr>
        <w:t>necessary</w:t>
      </w:r>
      <w:proofErr w:type="spellEnd"/>
      <w:r w:rsidRPr="00666EEE">
        <w:rPr>
          <w:rFonts w:ascii="Calibri" w:eastAsia="SimSun" w:hAnsi="Calibri" w:cs="Calibri"/>
          <w:kern w:val="3"/>
          <w:lang w:eastAsia="zh-CN" w:bidi="hi-IN"/>
        </w:rPr>
        <w:t xml:space="preserve"> to </w:t>
      </w:r>
      <w:proofErr w:type="spellStart"/>
      <w:r w:rsidRPr="00666EEE">
        <w:rPr>
          <w:rFonts w:ascii="Calibri" w:eastAsia="SimSun" w:hAnsi="Calibri" w:cs="Calibri"/>
          <w:kern w:val="3"/>
          <w:lang w:eastAsia="zh-CN" w:bidi="hi-IN"/>
        </w:rPr>
        <w:t>find</w:t>
      </w:r>
      <w:proofErr w:type="spellEnd"/>
      <w:r w:rsidRPr="00666EEE">
        <w:rPr>
          <w:rFonts w:ascii="Calibri" w:eastAsia="SimSun" w:hAnsi="Calibri" w:cs="Calibri"/>
          <w:kern w:val="3"/>
          <w:lang w:eastAsia="zh-CN" w:bidi="hi-IN"/>
        </w:rPr>
        <w:t xml:space="preserve"> out </w:t>
      </w:r>
      <w:proofErr w:type="spellStart"/>
      <w:r w:rsidRPr="00666EEE">
        <w:rPr>
          <w:rFonts w:ascii="Calibri" w:eastAsia="SimSun" w:hAnsi="Calibri" w:cs="Calibri"/>
          <w:kern w:val="3"/>
          <w:lang w:eastAsia="zh-CN" w:bidi="hi-IN"/>
        </w:rPr>
        <w:t>about</w:t>
      </w:r>
      <w:proofErr w:type="spellEnd"/>
      <w:r w:rsidRPr="00666EEE">
        <w:rPr>
          <w:rFonts w:ascii="Calibri" w:eastAsia="SimSun" w:hAnsi="Calibri" w:cs="Calibri"/>
          <w:kern w:val="3"/>
          <w:lang w:eastAsia="zh-CN" w:bidi="hi-IN"/>
        </w:rPr>
        <w:t xml:space="preserve"> any </w:t>
      </w:r>
      <w:proofErr w:type="spellStart"/>
      <w:r w:rsidRPr="00666EEE">
        <w:rPr>
          <w:rFonts w:ascii="Calibri" w:eastAsia="SimSun" w:hAnsi="Calibri" w:cs="Calibri"/>
          <w:kern w:val="3"/>
          <w:lang w:eastAsia="zh-CN" w:bidi="hi-IN"/>
        </w:rPr>
        <w:t>contraindications</w:t>
      </w:r>
      <w:proofErr w:type="spellEnd"/>
      <w:r w:rsidRPr="00666EEE">
        <w:rPr>
          <w:rFonts w:ascii="Calibri" w:eastAsia="SimSun" w:hAnsi="Calibri" w:cs="Calibri"/>
          <w:kern w:val="3"/>
          <w:lang w:eastAsia="zh-CN" w:bidi="hi-IN"/>
        </w:rPr>
        <w:t xml:space="preserve"> </w:t>
      </w:r>
      <w:proofErr w:type="spellStart"/>
      <w:r w:rsidRPr="00666EEE">
        <w:rPr>
          <w:rFonts w:ascii="Calibri" w:eastAsia="SimSun" w:hAnsi="Calibri" w:cs="Calibri"/>
          <w:kern w:val="3"/>
          <w:lang w:eastAsia="zh-CN" w:bidi="hi-IN"/>
        </w:rPr>
        <w:t>that</w:t>
      </w:r>
      <w:proofErr w:type="spellEnd"/>
      <w:r w:rsidRPr="00666EEE">
        <w:rPr>
          <w:rFonts w:ascii="Calibri" w:eastAsia="SimSun" w:hAnsi="Calibri" w:cs="Calibri"/>
          <w:kern w:val="3"/>
          <w:lang w:eastAsia="zh-CN" w:bidi="hi-IN"/>
        </w:rPr>
        <w:t xml:space="preserve"> </w:t>
      </w:r>
      <w:proofErr w:type="spellStart"/>
      <w:r w:rsidRPr="00666EEE">
        <w:rPr>
          <w:rFonts w:ascii="Calibri" w:eastAsia="SimSun" w:hAnsi="Calibri" w:cs="Calibri"/>
          <w:kern w:val="3"/>
          <w:lang w:eastAsia="zh-CN" w:bidi="hi-IN"/>
        </w:rPr>
        <w:t>would</w:t>
      </w:r>
      <w:proofErr w:type="spellEnd"/>
      <w:r w:rsidRPr="00666EEE">
        <w:rPr>
          <w:rFonts w:ascii="Calibri" w:eastAsia="SimSun" w:hAnsi="Calibri" w:cs="Calibri"/>
          <w:kern w:val="3"/>
          <w:lang w:eastAsia="zh-CN" w:bidi="hi-IN"/>
        </w:rPr>
        <w:t xml:space="preserve"> </w:t>
      </w:r>
      <w:proofErr w:type="spellStart"/>
      <w:r w:rsidRPr="00666EEE">
        <w:rPr>
          <w:rFonts w:ascii="Calibri" w:eastAsia="SimSun" w:hAnsi="Calibri" w:cs="Calibri"/>
          <w:kern w:val="3"/>
          <w:lang w:eastAsia="zh-CN" w:bidi="hi-IN"/>
        </w:rPr>
        <w:t>preclude</w:t>
      </w:r>
      <w:proofErr w:type="spellEnd"/>
      <w:r w:rsidRPr="00666EEE">
        <w:rPr>
          <w:rFonts w:ascii="Calibri" w:eastAsia="SimSun" w:hAnsi="Calibri" w:cs="Calibri"/>
          <w:kern w:val="3"/>
          <w:lang w:eastAsia="zh-CN" w:bidi="hi-IN"/>
        </w:rPr>
        <w:t xml:space="preserve"> </w:t>
      </w:r>
      <w:proofErr w:type="spellStart"/>
      <w:r w:rsidRPr="00666EEE">
        <w:rPr>
          <w:rFonts w:ascii="Calibri" w:eastAsia="SimSun" w:hAnsi="Calibri" w:cs="Calibri"/>
          <w:kern w:val="3"/>
          <w:lang w:eastAsia="zh-CN" w:bidi="hi-IN"/>
        </w:rPr>
        <w:t>treatment</w:t>
      </w:r>
      <w:proofErr w:type="spellEnd"/>
      <w:r w:rsidRPr="00666EEE">
        <w:rPr>
          <w:rFonts w:ascii="Calibri" w:eastAsia="SimSun" w:hAnsi="Calibri" w:cs="Calibri"/>
          <w:kern w:val="3"/>
          <w:lang w:eastAsia="zh-CN" w:bidi="hi-IN"/>
        </w:rPr>
        <w:t xml:space="preserve"> (</w:t>
      </w:r>
      <w:proofErr w:type="spellStart"/>
      <w:r w:rsidRPr="00666EEE">
        <w:rPr>
          <w:rFonts w:cstheme="minorHAnsi"/>
          <w:bCs/>
          <w:szCs w:val="18"/>
        </w:rPr>
        <w:t>peacemaker</w:t>
      </w:r>
      <w:proofErr w:type="spellEnd"/>
      <w:r w:rsidRPr="00666EEE">
        <w:rPr>
          <w:rFonts w:cstheme="minorHAnsi"/>
          <w:bCs/>
          <w:szCs w:val="18"/>
        </w:rPr>
        <w:t xml:space="preserve">, </w:t>
      </w:r>
      <w:proofErr w:type="spellStart"/>
      <w:r w:rsidRPr="00666EEE">
        <w:rPr>
          <w:rFonts w:cstheme="minorHAnsi"/>
          <w:bCs/>
          <w:szCs w:val="18"/>
        </w:rPr>
        <w:t>Holter</w:t>
      </w:r>
      <w:proofErr w:type="spellEnd"/>
      <w:r w:rsidRPr="00666EEE">
        <w:rPr>
          <w:rFonts w:cstheme="minorHAnsi"/>
          <w:bCs/>
          <w:szCs w:val="18"/>
        </w:rPr>
        <w:t xml:space="preserve"> </w:t>
      </w:r>
      <w:r w:rsidRPr="00666EEE">
        <w:rPr>
          <w:rFonts w:cstheme="minorHAnsi"/>
          <w:bCs/>
          <w:caps/>
          <w:szCs w:val="18"/>
        </w:rPr>
        <w:t>ecg</w:t>
      </w:r>
      <w:r w:rsidRPr="00666EEE">
        <w:rPr>
          <w:rFonts w:cstheme="minorHAnsi"/>
          <w:bCs/>
          <w:szCs w:val="18"/>
        </w:rPr>
        <w:t xml:space="preserve"> monitoring </w:t>
      </w:r>
      <w:proofErr w:type="spellStart"/>
      <w:r w:rsidRPr="00666EEE">
        <w:rPr>
          <w:rFonts w:cstheme="minorHAnsi"/>
          <w:bCs/>
          <w:szCs w:val="18"/>
        </w:rPr>
        <w:t>system</w:t>
      </w:r>
      <w:proofErr w:type="spellEnd"/>
      <w:r w:rsidRPr="00666EEE">
        <w:rPr>
          <w:rFonts w:cstheme="minorHAnsi"/>
          <w:bCs/>
          <w:szCs w:val="18"/>
        </w:rPr>
        <w:t xml:space="preserve">; </w:t>
      </w:r>
      <w:proofErr w:type="spellStart"/>
      <w:r w:rsidRPr="00666EEE">
        <w:rPr>
          <w:rFonts w:cstheme="minorHAnsi"/>
          <w:bCs/>
          <w:szCs w:val="18"/>
        </w:rPr>
        <w:t>another</w:t>
      </w:r>
      <w:proofErr w:type="spellEnd"/>
      <w:r w:rsidRPr="00666EEE">
        <w:rPr>
          <w:rFonts w:cstheme="minorHAnsi"/>
          <w:bCs/>
          <w:szCs w:val="18"/>
        </w:rPr>
        <w:t xml:space="preserve"> </w:t>
      </w:r>
      <w:proofErr w:type="spellStart"/>
      <w:r w:rsidRPr="00666EEE">
        <w:rPr>
          <w:rFonts w:cstheme="minorHAnsi"/>
          <w:bCs/>
          <w:szCs w:val="18"/>
        </w:rPr>
        <w:t>implanted</w:t>
      </w:r>
      <w:proofErr w:type="spellEnd"/>
      <w:r w:rsidRPr="00666EEE">
        <w:rPr>
          <w:rFonts w:cstheme="minorHAnsi"/>
          <w:bCs/>
          <w:szCs w:val="18"/>
        </w:rPr>
        <w:t xml:space="preserve"> </w:t>
      </w:r>
      <w:proofErr w:type="spellStart"/>
      <w:r w:rsidRPr="00666EEE">
        <w:rPr>
          <w:rFonts w:cstheme="minorHAnsi"/>
          <w:bCs/>
          <w:szCs w:val="18"/>
        </w:rPr>
        <w:t>electrical</w:t>
      </w:r>
      <w:proofErr w:type="spellEnd"/>
      <w:r w:rsidRPr="00666EEE">
        <w:rPr>
          <w:rFonts w:cstheme="minorHAnsi"/>
          <w:bCs/>
          <w:szCs w:val="18"/>
        </w:rPr>
        <w:t xml:space="preserve"> </w:t>
      </w:r>
      <w:proofErr w:type="spellStart"/>
      <w:r w:rsidRPr="00666EEE">
        <w:rPr>
          <w:rFonts w:cstheme="minorHAnsi"/>
          <w:bCs/>
          <w:szCs w:val="18"/>
        </w:rPr>
        <w:t>device</w:t>
      </w:r>
      <w:proofErr w:type="spellEnd"/>
      <w:r w:rsidRPr="00666EEE">
        <w:rPr>
          <w:rFonts w:eastAsia="Cambria" w:cstheme="minorHAnsi"/>
          <w:bCs/>
          <w:szCs w:val="18"/>
        </w:rPr>
        <w:t xml:space="preserve">; </w:t>
      </w:r>
      <w:proofErr w:type="spellStart"/>
      <w:r w:rsidRPr="00666EEE">
        <w:rPr>
          <w:rFonts w:eastAsia="Cambria" w:cstheme="minorHAnsi"/>
          <w:bCs/>
          <w:szCs w:val="18"/>
        </w:rPr>
        <w:t>epilepsy</w:t>
      </w:r>
      <w:proofErr w:type="spellEnd"/>
      <w:r w:rsidRPr="00666EEE">
        <w:rPr>
          <w:rFonts w:eastAsia="Cambria" w:cstheme="minorHAnsi"/>
          <w:bCs/>
          <w:szCs w:val="18"/>
        </w:rPr>
        <w:t xml:space="preserve">; </w:t>
      </w:r>
      <w:proofErr w:type="spellStart"/>
      <w:r w:rsidRPr="00666EEE">
        <w:rPr>
          <w:rFonts w:eastAsia="Cambria" w:cstheme="minorHAnsi"/>
          <w:bCs/>
          <w:szCs w:val="18"/>
        </w:rPr>
        <w:t>pregnancy</w:t>
      </w:r>
      <w:proofErr w:type="spellEnd"/>
      <w:r w:rsidRPr="00666EEE">
        <w:rPr>
          <w:rFonts w:eastAsia="Cambria" w:cstheme="minorHAnsi"/>
          <w:bCs/>
          <w:szCs w:val="18"/>
        </w:rPr>
        <w:t xml:space="preserve">; </w:t>
      </w:r>
      <w:r w:rsidRPr="00666EEE">
        <w:rPr>
          <w:rFonts w:cstheme="minorHAnsi"/>
          <w:bCs/>
          <w:szCs w:val="18"/>
        </w:rPr>
        <w:t xml:space="preserve">metal </w:t>
      </w:r>
      <w:proofErr w:type="spellStart"/>
      <w:r w:rsidRPr="00666EEE">
        <w:rPr>
          <w:rFonts w:cstheme="minorHAnsi"/>
          <w:bCs/>
          <w:szCs w:val="18"/>
        </w:rPr>
        <w:t>implants</w:t>
      </w:r>
      <w:proofErr w:type="spellEnd"/>
      <w:r w:rsidRPr="00666EEE">
        <w:rPr>
          <w:rFonts w:cstheme="minorHAnsi"/>
          <w:bCs/>
          <w:szCs w:val="18"/>
        </w:rPr>
        <w:t xml:space="preserve"> in </w:t>
      </w:r>
      <w:proofErr w:type="spellStart"/>
      <w:r w:rsidRPr="00666EEE">
        <w:rPr>
          <w:rFonts w:cstheme="minorHAnsi"/>
          <w:bCs/>
          <w:szCs w:val="18"/>
        </w:rPr>
        <w:t>the</w:t>
      </w:r>
      <w:proofErr w:type="spellEnd"/>
      <w:r w:rsidRPr="00666EEE">
        <w:rPr>
          <w:rFonts w:cstheme="minorHAnsi"/>
          <w:bCs/>
          <w:szCs w:val="18"/>
        </w:rPr>
        <w:t xml:space="preserve"> </w:t>
      </w:r>
      <w:proofErr w:type="spellStart"/>
      <w:r w:rsidRPr="00666EEE">
        <w:rPr>
          <w:rFonts w:cstheme="minorHAnsi"/>
          <w:bCs/>
          <w:szCs w:val="18"/>
        </w:rPr>
        <w:t>treated</w:t>
      </w:r>
      <w:proofErr w:type="spellEnd"/>
      <w:r w:rsidRPr="00666EEE">
        <w:rPr>
          <w:rFonts w:cstheme="minorHAnsi"/>
          <w:bCs/>
          <w:szCs w:val="18"/>
        </w:rPr>
        <w:t xml:space="preserve"> area</w:t>
      </w:r>
      <w:r w:rsidRPr="00666EEE">
        <w:rPr>
          <w:rFonts w:eastAsia="Cambria" w:cstheme="minorHAnsi"/>
          <w:bCs/>
          <w:szCs w:val="18"/>
        </w:rPr>
        <w:t xml:space="preserve">; </w:t>
      </w:r>
      <w:r w:rsidRPr="00666EEE">
        <w:rPr>
          <w:rFonts w:cstheme="minorHAnsi"/>
          <w:bCs/>
          <w:szCs w:val="18"/>
        </w:rPr>
        <w:t xml:space="preserve">skin </w:t>
      </w:r>
      <w:proofErr w:type="spellStart"/>
      <w:r w:rsidRPr="00666EEE">
        <w:rPr>
          <w:rFonts w:cstheme="minorHAnsi"/>
          <w:bCs/>
          <w:szCs w:val="18"/>
        </w:rPr>
        <w:t>diseases</w:t>
      </w:r>
      <w:proofErr w:type="spellEnd"/>
      <w:r w:rsidRPr="00666EEE">
        <w:rPr>
          <w:rFonts w:cstheme="minorHAnsi"/>
          <w:bCs/>
          <w:szCs w:val="18"/>
        </w:rPr>
        <w:t xml:space="preserve"> and skin </w:t>
      </w:r>
      <w:proofErr w:type="spellStart"/>
      <w:r w:rsidRPr="00666EEE">
        <w:rPr>
          <w:rFonts w:cstheme="minorHAnsi"/>
          <w:bCs/>
          <w:szCs w:val="18"/>
        </w:rPr>
        <w:t>inflammations</w:t>
      </w:r>
      <w:proofErr w:type="spellEnd"/>
      <w:r w:rsidRPr="00666EEE">
        <w:rPr>
          <w:rFonts w:cstheme="minorHAnsi"/>
          <w:bCs/>
          <w:szCs w:val="18"/>
        </w:rPr>
        <w:t xml:space="preserve"> (</w:t>
      </w:r>
      <w:proofErr w:type="spellStart"/>
      <w:r w:rsidRPr="00666EEE">
        <w:rPr>
          <w:rFonts w:cstheme="minorHAnsi"/>
          <w:bCs/>
          <w:szCs w:val="18"/>
        </w:rPr>
        <w:t>except</w:t>
      </w:r>
      <w:proofErr w:type="spellEnd"/>
      <w:r w:rsidRPr="00666EEE">
        <w:rPr>
          <w:rFonts w:cstheme="minorHAnsi"/>
          <w:bCs/>
          <w:szCs w:val="18"/>
        </w:rPr>
        <w:t xml:space="preserve"> </w:t>
      </w:r>
      <w:proofErr w:type="spellStart"/>
      <w:r w:rsidRPr="00666EEE">
        <w:rPr>
          <w:rFonts w:cstheme="minorHAnsi"/>
          <w:bCs/>
          <w:szCs w:val="18"/>
        </w:rPr>
        <w:t>acne</w:t>
      </w:r>
      <w:proofErr w:type="spellEnd"/>
      <w:r w:rsidRPr="00666EEE">
        <w:rPr>
          <w:rFonts w:cstheme="minorHAnsi"/>
          <w:bCs/>
          <w:szCs w:val="18"/>
        </w:rPr>
        <w:t xml:space="preserve">; </w:t>
      </w:r>
      <w:proofErr w:type="spellStart"/>
      <w:r w:rsidRPr="00666EEE">
        <w:rPr>
          <w:rFonts w:cstheme="minorHAnsi"/>
          <w:bCs/>
          <w:szCs w:val="18"/>
        </w:rPr>
        <w:t>physician</w:t>
      </w:r>
      <w:proofErr w:type="spellEnd"/>
      <w:r w:rsidRPr="00666EEE">
        <w:rPr>
          <w:rFonts w:cstheme="minorHAnsi"/>
          <w:bCs/>
          <w:szCs w:val="18"/>
        </w:rPr>
        <w:t xml:space="preserve"> </w:t>
      </w:r>
      <w:proofErr w:type="spellStart"/>
      <w:r w:rsidRPr="00666EEE">
        <w:rPr>
          <w:rFonts w:cstheme="minorHAnsi"/>
          <w:bCs/>
          <w:szCs w:val="18"/>
        </w:rPr>
        <w:t>evaluation</w:t>
      </w:r>
      <w:proofErr w:type="spellEnd"/>
      <w:r w:rsidRPr="00666EEE">
        <w:rPr>
          <w:rFonts w:cstheme="minorHAnsi"/>
          <w:bCs/>
          <w:szCs w:val="18"/>
        </w:rPr>
        <w:t>)</w:t>
      </w:r>
      <w:r w:rsidRPr="00666EEE">
        <w:rPr>
          <w:rFonts w:cstheme="minorHAnsi"/>
          <w:szCs w:val="18"/>
        </w:rPr>
        <w:t xml:space="preserve">; </w:t>
      </w:r>
      <w:proofErr w:type="spellStart"/>
      <w:r w:rsidRPr="00666EEE">
        <w:rPr>
          <w:rFonts w:cstheme="minorHAnsi"/>
          <w:bCs/>
          <w:szCs w:val="18"/>
        </w:rPr>
        <w:t>acute</w:t>
      </w:r>
      <w:proofErr w:type="spellEnd"/>
      <w:r w:rsidRPr="00666EEE">
        <w:rPr>
          <w:rFonts w:cstheme="minorHAnsi"/>
          <w:bCs/>
          <w:szCs w:val="18"/>
        </w:rPr>
        <w:t xml:space="preserve"> </w:t>
      </w:r>
      <w:proofErr w:type="spellStart"/>
      <w:r w:rsidRPr="00666EEE">
        <w:rPr>
          <w:rFonts w:cstheme="minorHAnsi"/>
          <w:bCs/>
          <w:szCs w:val="18"/>
        </w:rPr>
        <w:t>inflammatory</w:t>
      </w:r>
      <w:proofErr w:type="spellEnd"/>
      <w:r w:rsidRPr="00666EEE">
        <w:rPr>
          <w:rFonts w:cstheme="minorHAnsi"/>
          <w:bCs/>
          <w:szCs w:val="18"/>
        </w:rPr>
        <w:t xml:space="preserve"> </w:t>
      </w:r>
      <w:proofErr w:type="spellStart"/>
      <w:r w:rsidRPr="00666EEE">
        <w:rPr>
          <w:rFonts w:cstheme="minorHAnsi"/>
          <w:bCs/>
          <w:szCs w:val="18"/>
        </w:rPr>
        <w:t>disease</w:t>
      </w:r>
      <w:proofErr w:type="spellEnd"/>
      <w:r w:rsidRPr="00666EEE">
        <w:rPr>
          <w:rFonts w:cstheme="minorHAnsi"/>
          <w:bCs/>
          <w:szCs w:val="18"/>
        </w:rPr>
        <w:t xml:space="preserve"> (</w:t>
      </w:r>
      <w:proofErr w:type="spellStart"/>
      <w:r w:rsidRPr="00666EEE">
        <w:rPr>
          <w:rFonts w:cstheme="minorHAnsi"/>
          <w:bCs/>
          <w:szCs w:val="18"/>
        </w:rPr>
        <w:t>except</w:t>
      </w:r>
      <w:proofErr w:type="spellEnd"/>
      <w:r w:rsidRPr="00666EEE">
        <w:rPr>
          <w:rFonts w:cstheme="minorHAnsi"/>
          <w:bCs/>
          <w:szCs w:val="18"/>
        </w:rPr>
        <w:t xml:space="preserve"> </w:t>
      </w:r>
      <w:proofErr w:type="spellStart"/>
      <w:r w:rsidRPr="00666EEE">
        <w:rPr>
          <w:rFonts w:cstheme="minorHAnsi"/>
          <w:bCs/>
          <w:szCs w:val="18"/>
        </w:rPr>
        <w:t>acne</w:t>
      </w:r>
      <w:proofErr w:type="spellEnd"/>
      <w:r w:rsidRPr="00666EEE">
        <w:rPr>
          <w:rFonts w:cstheme="minorHAnsi"/>
          <w:bCs/>
          <w:szCs w:val="18"/>
        </w:rPr>
        <w:t xml:space="preserve">); </w:t>
      </w:r>
      <w:r w:rsidRPr="00666EEE">
        <w:rPr>
          <w:rFonts w:cstheme="minorHAnsi"/>
          <w:szCs w:val="18"/>
        </w:rPr>
        <w:t xml:space="preserve">any </w:t>
      </w:r>
      <w:proofErr w:type="spellStart"/>
      <w:r w:rsidRPr="00666EEE">
        <w:rPr>
          <w:rFonts w:cstheme="minorHAnsi"/>
          <w:szCs w:val="18"/>
        </w:rPr>
        <w:t>untreated</w:t>
      </w:r>
      <w:proofErr w:type="spellEnd"/>
      <w:r w:rsidRPr="00666EEE">
        <w:rPr>
          <w:rFonts w:cstheme="minorHAnsi"/>
          <w:szCs w:val="18"/>
        </w:rPr>
        <w:t>/</w:t>
      </w:r>
      <w:proofErr w:type="spellStart"/>
      <w:r w:rsidRPr="00666EEE">
        <w:rPr>
          <w:rFonts w:cstheme="minorHAnsi"/>
          <w:szCs w:val="18"/>
        </w:rPr>
        <w:t>badly</w:t>
      </w:r>
      <w:proofErr w:type="spellEnd"/>
      <w:r w:rsidRPr="00666EEE">
        <w:rPr>
          <w:rFonts w:cstheme="minorHAnsi"/>
          <w:szCs w:val="18"/>
        </w:rPr>
        <w:t xml:space="preserve"> </w:t>
      </w:r>
      <w:proofErr w:type="spellStart"/>
      <w:r w:rsidRPr="00666EEE">
        <w:rPr>
          <w:rFonts w:cstheme="minorHAnsi"/>
          <w:szCs w:val="18"/>
        </w:rPr>
        <w:t>treated</w:t>
      </w:r>
      <w:proofErr w:type="spellEnd"/>
      <w:r w:rsidRPr="00666EEE">
        <w:rPr>
          <w:rFonts w:cstheme="minorHAnsi"/>
          <w:szCs w:val="18"/>
        </w:rPr>
        <w:t xml:space="preserve"> </w:t>
      </w:r>
      <w:proofErr w:type="spellStart"/>
      <w:r w:rsidRPr="00666EEE">
        <w:rPr>
          <w:rFonts w:cstheme="minorHAnsi"/>
          <w:szCs w:val="18"/>
        </w:rPr>
        <w:t>disease</w:t>
      </w:r>
      <w:proofErr w:type="spellEnd"/>
      <w:r w:rsidRPr="00666EEE">
        <w:rPr>
          <w:rFonts w:cstheme="minorHAnsi"/>
          <w:szCs w:val="18"/>
        </w:rPr>
        <w:t xml:space="preserve"> in </w:t>
      </w:r>
      <w:proofErr w:type="spellStart"/>
      <w:r w:rsidRPr="00666EEE">
        <w:rPr>
          <w:rFonts w:cstheme="minorHAnsi"/>
          <w:szCs w:val="18"/>
        </w:rPr>
        <w:t>treatment</w:t>
      </w:r>
      <w:proofErr w:type="spellEnd"/>
      <w:r w:rsidRPr="00666EEE">
        <w:rPr>
          <w:rFonts w:cstheme="minorHAnsi"/>
          <w:szCs w:val="18"/>
        </w:rPr>
        <w:t xml:space="preserve"> area; </w:t>
      </w:r>
      <w:proofErr w:type="spellStart"/>
      <w:r w:rsidRPr="00666EEE">
        <w:rPr>
          <w:rFonts w:cstheme="minorHAnsi"/>
          <w:szCs w:val="18"/>
        </w:rPr>
        <w:t>oncological</w:t>
      </w:r>
      <w:proofErr w:type="spellEnd"/>
      <w:r w:rsidRPr="00666EEE">
        <w:rPr>
          <w:rFonts w:cstheme="minorHAnsi"/>
          <w:szCs w:val="18"/>
        </w:rPr>
        <w:t xml:space="preserve"> </w:t>
      </w:r>
      <w:proofErr w:type="spellStart"/>
      <w:r w:rsidRPr="00666EEE">
        <w:rPr>
          <w:rFonts w:cstheme="minorHAnsi"/>
          <w:szCs w:val="18"/>
        </w:rPr>
        <w:t>disease</w:t>
      </w:r>
      <w:proofErr w:type="spellEnd"/>
      <w:r w:rsidRPr="00666EEE">
        <w:rPr>
          <w:rFonts w:cstheme="minorHAnsi"/>
          <w:szCs w:val="18"/>
        </w:rPr>
        <w:t xml:space="preserve"> in </w:t>
      </w:r>
      <w:proofErr w:type="spellStart"/>
      <w:r w:rsidRPr="00666EEE">
        <w:rPr>
          <w:rFonts w:cstheme="minorHAnsi"/>
          <w:szCs w:val="18"/>
        </w:rPr>
        <w:t>the</w:t>
      </w:r>
      <w:proofErr w:type="spellEnd"/>
      <w:r w:rsidRPr="00666EEE">
        <w:rPr>
          <w:rFonts w:cstheme="minorHAnsi"/>
          <w:szCs w:val="18"/>
        </w:rPr>
        <w:t xml:space="preserve"> place </w:t>
      </w:r>
      <w:proofErr w:type="spellStart"/>
      <w:r w:rsidRPr="00666EEE">
        <w:rPr>
          <w:rFonts w:cstheme="minorHAnsi"/>
          <w:szCs w:val="18"/>
        </w:rPr>
        <w:t>of</w:t>
      </w:r>
      <w:proofErr w:type="spellEnd"/>
      <w:r w:rsidRPr="00666EEE">
        <w:rPr>
          <w:rFonts w:cstheme="minorHAnsi"/>
          <w:szCs w:val="18"/>
        </w:rPr>
        <w:t xml:space="preserve"> </w:t>
      </w:r>
      <w:proofErr w:type="spellStart"/>
      <w:r w:rsidRPr="00666EEE">
        <w:rPr>
          <w:rFonts w:cstheme="minorHAnsi"/>
          <w:szCs w:val="18"/>
        </w:rPr>
        <w:t>treatment</w:t>
      </w:r>
      <w:proofErr w:type="spellEnd"/>
      <w:r w:rsidRPr="00666EEE">
        <w:rPr>
          <w:rFonts w:cstheme="minorHAnsi"/>
          <w:szCs w:val="18"/>
        </w:rPr>
        <w:t xml:space="preserve">; </w:t>
      </w:r>
      <w:proofErr w:type="spellStart"/>
      <w:r w:rsidRPr="00666EEE">
        <w:rPr>
          <w:rFonts w:cstheme="minorHAnsi"/>
          <w:szCs w:val="18"/>
        </w:rPr>
        <w:t>allergy</w:t>
      </w:r>
      <w:proofErr w:type="spellEnd"/>
      <w:r w:rsidRPr="00666EEE">
        <w:rPr>
          <w:rFonts w:cstheme="minorHAnsi"/>
          <w:szCs w:val="18"/>
        </w:rPr>
        <w:t xml:space="preserve"> to </w:t>
      </w:r>
      <w:proofErr w:type="spellStart"/>
      <w:r w:rsidRPr="00666EEE">
        <w:rPr>
          <w:rFonts w:cstheme="minorHAnsi"/>
          <w:szCs w:val="18"/>
        </w:rPr>
        <w:t>local</w:t>
      </w:r>
      <w:proofErr w:type="spellEnd"/>
      <w:r w:rsidRPr="00666EEE">
        <w:rPr>
          <w:rFonts w:cstheme="minorHAnsi"/>
          <w:szCs w:val="18"/>
        </w:rPr>
        <w:t xml:space="preserve"> </w:t>
      </w:r>
      <w:proofErr w:type="spellStart"/>
      <w:r w:rsidRPr="00666EEE">
        <w:rPr>
          <w:rFonts w:cstheme="minorHAnsi"/>
          <w:szCs w:val="18"/>
        </w:rPr>
        <w:t>anaesthetics</w:t>
      </w:r>
      <w:proofErr w:type="spellEnd"/>
      <w:r w:rsidRPr="00666EEE">
        <w:rPr>
          <w:rFonts w:cstheme="minorHAnsi"/>
          <w:szCs w:val="18"/>
        </w:rPr>
        <w:t xml:space="preserve">; </w:t>
      </w:r>
      <w:proofErr w:type="spellStart"/>
      <w:r w:rsidRPr="00666EEE">
        <w:rPr>
          <w:rFonts w:cstheme="minorHAnsi"/>
          <w:szCs w:val="18"/>
        </w:rPr>
        <w:t>allergy</w:t>
      </w:r>
      <w:proofErr w:type="spellEnd"/>
      <w:r w:rsidRPr="00666EEE">
        <w:rPr>
          <w:rFonts w:cstheme="minorHAnsi"/>
          <w:szCs w:val="18"/>
        </w:rPr>
        <w:t xml:space="preserve"> to </w:t>
      </w:r>
      <w:proofErr w:type="spellStart"/>
      <w:r w:rsidRPr="00666EEE">
        <w:rPr>
          <w:rFonts w:cstheme="minorHAnsi"/>
          <w:szCs w:val="18"/>
        </w:rPr>
        <w:t>disinfectants</w:t>
      </w:r>
      <w:proofErr w:type="spellEnd"/>
      <w:r w:rsidRPr="00666EEE">
        <w:rPr>
          <w:rFonts w:ascii="Calibri" w:eastAsia="SimSun" w:hAnsi="Calibri" w:cs="Calibri"/>
          <w:kern w:val="3"/>
          <w:lang w:eastAsia="zh-CN" w:bidi="hi-IN"/>
        </w:rPr>
        <w:t>)</w:t>
      </w:r>
    </w:p>
    <w:bookmarkEnd w:id="1"/>
    <w:p w14:paraId="53586145" w14:textId="77777777" w:rsidR="00800BA7" w:rsidRDefault="00800BA7" w:rsidP="00800BA7">
      <w:pPr>
        <w:pStyle w:val="Odstavecseseznamem"/>
        <w:spacing w:after="0" w:line="276" w:lineRule="auto"/>
        <w:ind w:left="1068"/>
        <w:jc w:val="left"/>
        <w:rPr>
          <w:rFonts w:asciiTheme="minorHAnsi" w:hAnsiTheme="minorHAnsi"/>
        </w:rPr>
      </w:pPr>
    </w:p>
    <w:p w14:paraId="00987FAB" w14:textId="77777777" w:rsidR="002A41F8" w:rsidRPr="00DB0691" w:rsidRDefault="002A41F8" w:rsidP="002A41F8">
      <w:pPr>
        <w:pStyle w:val="Odstavecseseznamem"/>
        <w:numPr>
          <w:ilvl w:val="0"/>
          <w:numId w:val="29"/>
        </w:numPr>
        <w:spacing w:after="0"/>
        <w:jc w:val="left"/>
        <w:rPr>
          <w:rFonts w:asciiTheme="minorHAnsi" w:hAnsiTheme="minorHAnsi" w:cstheme="minorHAnsi"/>
          <w:b/>
        </w:rPr>
      </w:pPr>
      <w:bookmarkStart w:id="2" w:name="_Hlk179201608"/>
      <w:proofErr w:type="spellStart"/>
      <w:r w:rsidRPr="00DB0691">
        <w:rPr>
          <w:rFonts w:asciiTheme="minorHAnsi" w:hAnsiTheme="minorHAnsi" w:cstheme="minorHAnsi"/>
          <w:b/>
        </w:rPr>
        <w:t>Disinfection</w:t>
      </w:r>
      <w:proofErr w:type="spellEnd"/>
      <w:r w:rsidRPr="00DB0691">
        <w:rPr>
          <w:rFonts w:asciiTheme="minorHAnsi" w:hAnsiTheme="minorHAnsi" w:cstheme="minorHAnsi"/>
          <w:b/>
        </w:rPr>
        <w:t xml:space="preserve"> and </w:t>
      </w:r>
      <w:proofErr w:type="spellStart"/>
      <w:r w:rsidRPr="00DB0691">
        <w:rPr>
          <w:rFonts w:asciiTheme="minorHAnsi" w:hAnsiTheme="minorHAnsi" w:cstheme="minorHAnsi"/>
          <w:b/>
        </w:rPr>
        <w:t>application</w:t>
      </w:r>
      <w:proofErr w:type="spellEnd"/>
      <w:r w:rsidRPr="00DB0691">
        <w:rPr>
          <w:rFonts w:asciiTheme="minorHAnsi" w:hAnsiTheme="minorHAnsi" w:cstheme="minorHAnsi"/>
          <w:b/>
        </w:rPr>
        <w:t xml:space="preserve"> </w:t>
      </w:r>
      <w:proofErr w:type="spellStart"/>
      <w:r w:rsidRPr="00DB0691">
        <w:rPr>
          <w:rFonts w:asciiTheme="minorHAnsi" w:hAnsiTheme="minorHAnsi" w:cstheme="minorHAnsi"/>
          <w:b/>
        </w:rPr>
        <w:t>of</w:t>
      </w:r>
      <w:proofErr w:type="spellEnd"/>
      <w:r w:rsidRPr="00DB0691">
        <w:rPr>
          <w:rFonts w:asciiTheme="minorHAnsi" w:hAnsiTheme="minorHAnsi" w:cstheme="minorHAnsi"/>
          <w:b/>
        </w:rPr>
        <w:t xml:space="preserve"> </w:t>
      </w:r>
      <w:proofErr w:type="spellStart"/>
      <w:r w:rsidRPr="00DB0691">
        <w:rPr>
          <w:rFonts w:asciiTheme="minorHAnsi" w:hAnsiTheme="minorHAnsi" w:cstheme="minorHAnsi"/>
          <w:b/>
        </w:rPr>
        <w:t>local</w:t>
      </w:r>
      <w:proofErr w:type="spellEnd"/>
      <w:r w:rsidRPr="00DB0691">
        <w:rPr>
          <w:rFonts w:asciiTheme="minorHAnsi" w:hAnsiTheme="minorHAnsi" w:cstheme="minorHAnsi"/>
          <w:b/>
        </w:rPr>
        <w:t xml:space="preserve"> </w:t>
      </w:r>
      <w:proofErr w:type="spellStart"/>
      <w:r w:rsidRPr="00DB0691">
        <w:rPr>
          <w:rFonts w:asciiTheme="minorHAnsi" w:hAnsiTheme="minorHAnsi" w:cstheme="minorHAnsi"/>
          <w:b/>
        </w:rPr>
        <w:t>anesthesia</w:t>
      </w:r>
      <w:proofErr w:type="spellEnd"/>
    </w:p>
    <w:bookmarkEnd w:id="2"/>
    <w:p w14:paraId="7566704D" w14:textId="77777777" w:rsidR="003A7268" w:rsidRPr="003A7268" w:rsidRDefault="003A7268" w:rsidP="003A7268">
      <w:pPr>
        <w:pStyle w:val="Odstavecseseznamem"/>
        <w:spacing w:before="120"/>
        <w:ind w:left="284"/>
        <w:rPr>
          <w:rFonts w:asciiTheme="minorHAnsi" w:hAnsiTheme="minorHAnsi" w:cstheme="minorHAnsi"/>
          <w:sz w:val="10"/>
          <w:szCs w:val="10"/>
        </w:rPr>
      </w:pPr>
    </w:p>
    <w:p w14:paraId="75EF281E" w14:textId="0DEA2086" w:rsidR="00222CFD" w:rsidRDefault="00222CFD" w:rsidP="003A7268">
      <w:pPr>
        <w:pStyle w:val="Odstavecseseznamem"/>
        <w:numPr>
          <w:ilvl w:val="0"/>
          <w:numId w:val="37"/>
        </w:numPr>
        <w:spacing w:before="120"/>
        <w:rPr>
          <w:rFonts w:asciiTheme="minorHAnsi" w:hAnsiTheme="minorHAnsi" w:cstheme="minorHAnsi"/>
          <w:color w:val="0D0D0D" w:themeColor="text1" w:themeTint="F2"/>
          <w:szCs w:val="18"/>
        </w:rPr>
      </w:pPr>
      <w:r w:rsidRPr="00C53832">
        <w:rPr>
          <w:rFonts w:asciiTheme="minorHAnsi" w:hAnsiTheme="minorHAnsi" w:cstheme="minorHAnsi"/>
        </w:rPr>
        <w:t xml:space="preserve">Standard </w:t>
      </w:r>
      <w:proofErr w:type="spellStart"/>
      <w:r w:rsidRPr="00C53832">
        <w:rPr>
          <w:rFonts w:asciiTheme="minorHAnsi" w:hAnsiTheme="minorHAnsi" w:cstheme="minorHAnsi"/>
        </w:rPr>
        <w:t>preoperative</w:t>
      </w:r>
      <w:proofErr w:type="spellEnd"/>
      <w:r w:rsidRPr="00C53832">
        <w:rPr>
          <w:rFonts w:asciiTheme="minorHAnsi" w:hAnsiTheme="minorHAnsi" w:cstheme="minorHAnsi"/>
        </w:rPr>
        <w:t xml:space="preserve"> </w:t>
      </w:r>
      <w:proofErr w:type="spellStart"/>
      <w:r w:rsidRPr="00C53832">
        <w:rPr>
          <w:rFonts w:asciiTheme="minorHAnsi" w:hAnsiTheme="minorHAnsi" w:cstheme="minorHAnsi"/>
        </w:rPr>
        <w:t>preparation</w:t>
      </w:r>
      <w:proofErr w:type="spellEnd"/>
      <w:r w:rsidRPr="00C53832">
        <w:rPr>
          <w:rFonts w:asciiTheme="minorHAnsi" w:hAnsiTheme="minorHAnsi" w:cstheme="minorHAnsi"/>
        </w:rPr>
        <w:t xml:space="preserve"> </w:t>
      </w:r>
      <w:proofErr w:type="spellStart"/>
      <w:r w:rsidRPr="00C53832">
        <w:rPr>
          <w:rFonts w:asciiTheme="minorHAnsi" w:hAnsiTheme="minorHAnsi" w:cstheme="minorHAnsi"/>
        </w:rPr>
        <w:t>will</w:t>
      </w:r>
      <w:proofErr w:type="spellEnd"/>
      <w:r w:rsidRPr="00C53832">
        <w:rPr>
          <w:rFonts w:asciiTheme="minorHAnsi" w:hAnsiTheme="minorHAnsi" w:cstheme="minorHAnsi"/>
        </w:rPr>
        <w:t xml:space="preserve"> </w:t>
      </w:r>
      <w:proofErr w:type="spellStart"/>
      <w:r w:rsidRPr="00C53832">
        <w:rPr>
          <w:rFonts w:asciiTheme="minorHAnsi" w:hAnsiTheme="minorHAnsi" w:cstheme="minorHAnsi"/>
        </w:rPr>
        <w:t>take</w:t>
      </w:r>
      <w:proofErr w:type="spellEnd"/>
      <w:r w:rsidRPr="00C53832">
        <w:rPr>
          <w:rFonts w:asciiTheme="minorHAnsi" w:hAnsiTheme="minorHAnsi" w:cstheme="minorHAnsi"/>
        </w:rPr>
        <w:t xml:space="preserve"> place in </w:t>
      </w:r>
      <w:proofErr w:type="spellStart"/>
      <w:r w:rsidRPr="00C53832">
        <w:rPr>
          <w:rFonts w:asciiTheme="minorHAnsi" w:hAnsiTheme="minorHAnsi" w:cstheme="minorHAnsi"/>
        </w:rPr>
        <w:t>the</w:t>
      </w:r>
      <w:proofErr w:type="spellEnd"/>
      <w:r w:rsidRPr="00C53832">
        <w:rPr>
          <w:rFonts w:asciiTheme="minorHAnsi" w:hAnsiTheme="minorHAnsi" w:cstheme="minorHAnsi"/>
        </w:rPr>
        <w:t xml:space="preserve"> </w:t>
      </w:r>
      <w:proofErr w:type="spellStart"/>
      <w:r w:rsidRPr="00C53832">
        <w:rPr>
          <w:rFonts w:asciiTheme="minorHAnsi" w:hAnsiTheme="minorHAnsi" w:cstheme="minorHAnsi"/>
        </w:rPr>
        <w:t>operating</w:t>
      </w:r>
      <w:proofErr w:type="spellEnd"/>
      <w:r w:rsidRPr="00C53832">
        <w:rPr>
          <w:rFonts w:asciiTheme="minorHAnsi" w:hAnsiTheme="minorHAnsi" w:cstheme="minorHAnsi"/>
        </w:rPr>
        <w:t xml:space="preserve"> </w:t>
      </w:r>
      <w:proofErr w:type="spellStart"/>
      <w:r w:rsidRPr="00C53832">
        <w:rPr>
          <w:rFonts w:asciiTheme="minorHAnsi" w:hAnsiTheme="minorHAnsi" w:cstheme="minorHAnsi"/>
        </w:rPr>
        <w:t>room</w:t>
      </w:r>
      <w:proofErr w:type="spellEnd"/>
      <w:r w:rsidRPr="00C53832">
        <w:rPr>
          <w:rFonts w:asciiTheme="minorHAnsi" w:hAnsiTheme="minorHAnsi" w:cstheme="minorHAnsi"/>
        </w:rPr>
        <w:t xml:space="preserve">. </w:t>
      </w:r>
      <w:proofErr w:type="spellStart"/>
      <w:r w:rsidRPr="00C53832">
        <w:rPr>
          <w:rFonts w:asciiTheme="minorHAnsi" w:hAnsiTheme="minorHAnsi" w:cstheme="minorHAnsi"/>
        </w:rPr>
        <w:t>After</w:t>
      </w:r>
      <w:proofErr w:type="spellEnd"/>
      <w:r w:rsidRPr="00C53832">
        <w:rPr>
          <w:rFonts w:asciiTheme="minorHAnsi" w:hAnsiTheme="minorHAnsi" w:cstheme="minorHAnsi"/>
        </w:rPr>
        <w:t xml:space="preserve"> </w:t>
      </w:r>
      <w:proofErr w:type="spellStart"/>
      <w:r w:rsidRPr="00C53832">
        <w:rPr>
          <w:rFonts w:asciiTheme="minorHAnsi" w:hAnsiTheme="minorHAnsi" w:cstheme="minorHAnsi"/>
        </w:rPr>
        <w:t>removing</w:t>
      </w:r>
      <w:proofErr w:type="spellEnd"/>
      <w:r w:rsidRPr="00C53832">
        <w:rPr>
          <w:rFonts w:asciiTheme="minorHAnsi" w:hAnsiTheme="minorHAnsi" w:cstheme="minorHAnsi"/>
        </w:rPr>
        <w:t xml:space="preserve"> make</w:t>
      </w:r>
      <w:r w:rsidR="00B663A2">
        <w:rPr>
          <w:rFonts w:asciiTheme="minorHAnsi" w:hAnsiTheme="minorHAnsi" w:cstheme="minorHAnsi"/>
        </w:rPr>
        <w:t>-</w:t>
      </w:r>
      <w:r w:rsidRPr="00C53832">
        <w:rPr>
          <w:rFonts w:asciiTheme="minorHAnsi" w:hAnsiTheme="minorHAnsi" w:cstheme="minorHAnsi"/>
        </w:rPr>
        <w:t xml:space="preserve">up, </w:t>
      </w:r>
      <w:proofErr w:type="spellStart"/>
      <w:r w:rsidRPr="00C53832">
        <w:rPr>
          <w:rFonts w:asciiTheme="minorHAnsi" w:hAnsiTheme="minorHAnsi" w:cstheme="minorHAnsi"/>
        </w:rPr>
        <w:t>the</w:t>
      </w:r>
      <w:proofErr w:type="spellEnd"/>
      <w:r w:rsidRPr="00C53832">
        <w:rPr>
          <w:rFonts w:asciiTheme="minorHAnsi" w:hAnsiTheme="minorHAnsi" w:cstheme="minorHAnsi"/>
        </w:rPr>
        <w:t xml:space="preserve"> </w:t>
      </w:r>
      <w:r w:rsidR="00B663A2">
        <w:rPr>
          <w:rFonts w:asciiTheme="minorHAnsi" w:hAnsiTheme="minorHAnsi" w:cstheme="minorHAnsi"/>
        </w:rPr>
        <w:t>proper</w:t>
      </w:r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 xml:space="preserve"> skin </w:t>
      </w:r>
      <w:proofErr w:type="spellStart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>disinfection</w:t>
      </w:r>
      <w:proofErr w:type="spellEnd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>is</w:t>
      </w:r>
      <w:proofErr w:type="spellEnd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>performed</w:t>
      </w:r>
      <w:proofErr w:type="spellEnd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 xml:space="preserve"> (</w:t>
      </w:r>
      <w:proofErr w:type="spellStart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>given</w:t>
      </w:r>
      <w:proofErr w:type="spellEnd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>that</w:t>
      </w:r>
      <w:proofErr w:type="spellEnd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 xml:space="preserve"> JETT PLASMA </w:t>
      </w:r>
      <w:proofErr w:type="spellStart"/>
      <w:r w:rsidR="0029467F">
        <w:rPr>
          <w:rFonts w:asciiTheme="minorHAnsi" w:hAnsiTheme="minorHAnsi" w:cstheme="minorHAnsi"/>
          <w:color w:val="0D0D0D" w:themeColor="text1" w:themeTint="F2"/>
          <w:szCs w:val="18"/>
        </w:rPr>
        <w:t>Medical</w:t>
      </w:r>
      <w:proofErr w:type="spellEnd"/>
      <w:r w:rsidR="0029467F">
        <w:rPr>
          <w:rFonts w:asciiTheme="minorHAnsi" w:hAnsiTheme="minorHAnsi" w:cstheme="minorHAnsi"/>
          <w:color w:val="0D0D0D" w:themeColor="text1" w:themeTint="F2"/>
          <w:szCs w:val="18"/>
        </w:rPr>
        <w:t xml:space="preserve"> II</w:t>
      </w:r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>device</w:t>
      </w:r>
      <w:proofErr w:type="spellEnd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>works</w:t>
      </w:r>
      <w:proofErr w:type="spellEnd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>with</w:t>
      </w:r>
      <w:proofErr w:type="spellEnd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>electricity</w:t>
      </w:r>
      <w:proofErr w:type="spellEnd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 xml:space="preserve">, </w:t>
      </w:r>
      <w:proofErr w:type="spellStart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>we</w:t>
      </w:r>
      <w:proofErr w:type="spellEnd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>recommend</w:t>
      </w:r>
      <w:proofErr w:type="spellEnd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>an</w:t>
      </w:r>
      <w:proofErr w:type="spellEnd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>alcohol</w:t>
      </w:r>
      <w:proofErr w:type="spellEnd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 xml:space="preserve">-free </w:t>
      </w:r>
      <w:proofErr w:type="spellStart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>disinfectant</w:t>
      </w:r>
      <w:proofErr w:type="spellEnd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 xml:space="preserve">) and </w:t>
      </w:r>
      <w:proofErr w:type="spellStart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>treated</w:t>
      </w:r>
      <w:proofErr w:type="spellEnd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 xml:space="preserve"> area </w:t>
      </w:r>
      <w:proofErr w:type="spellStart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>is</w:t>
      </w:r>
      <w:proofErr w:type="spellEnd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>covered</w:t>
      </w:r>
      <w:proofErr w:type="spellEnd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>with</w:t>
      </w:r>
      <w:proofErr w:type="spellEnd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>surgical</w:t>
      </w:r>
      <w:proofErr w:type="spellEnd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>drapes</w:t>
      </w:r>
      <w:proofErr w:type="spellEnd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>.</w:t>
      </w:r>
    </w:p>
    <w:p w14:paraId="72E2ECB9" w14:textId="78661C37" w:rsidR="00222CFD" w:rsidRPr="00F4021D" w:rsidRDefault="00F4021D" w:rsidP="00CB77F7">
      <w:pPr>
        <w:pStyle w:val="Odstavecseseznamem"/>
        <w:numPr>
          <w:ilvl w:val="0"/>
          <w:numId w:val="37"/>
        </w:numPr>
        <w:rPr>
          <w:rFonts w:asciiTheme="minorHAnsi" w:hAnsiTheme="minorHAnsi" w:cstheme="minorHAnsi"/>
          <w:color w:val="0D0D0D" w:themeColor="text1" w:themeTint="F2"/>
          <w:szCs w:val="18"/>
        </w:rPr>
      </w:pPr>
      <w:proofErr w:type="spellStart"/>
      <w:r w:rsidRPr="00F4021D">
        <w:rPr>
          <w:rFonts w:asciiTheme="minorHAnsi" w:hAnsiTheme="minorHAnsi" w:cstheme="minorHAnsi"/>
          <w:szCs w:val="18"/>
        </w:rPr>
        <w:t>Before</w:t>
      </w:r>
      <w:proofErr w:type="spellEnd"/>
      <w:r w:rsidRPr="00F4021D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F4021D">
        <w:rPr>
          <w:rFonts w:asciiTheme="minorHAnsi" w:hAnsiTheme="minorHAnsi" w:cstheme="minorHAnsi"/>
          <w:szCs w:val="18"/>
        </w:rPr>
        <w:t>treatment</w:t>
      </w:r>
      <w:proofErr w:type="spellEnd"/>
      <w:r w:rsidRPr="00F4021D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F4021D">
        <w:rPr>
          <w:rFonts w:asciiTheme="minorHAnsi" w:hAnsiTheme="minorHAnsi" w:cstheme="minorHAnsi"/>
          <w:szCs w:val="18"/>
        </w:rPr>
        <w:t>with</w:t>
      </w:r>
      <w:proofErr w:type="spellEnd"/>
      <w:r w:rsidRPr="00F4021D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F4021D">
        <w:rPr>
          <w:rFonts w:asciiTheme="minorHAnsi" w:hAnsiTheme="minorHAnsi" w:cstheme="minorHAnsi"/>
          <w:szCs w:val="18"/>
        </w:rPr>
        <w:t>gold</w:t>
      </w:r>
      <w:r w:rsidR="00FA41EC">
        <w:rPr>
          <w:rFonts w:asciiTheme="minorHAnsi" w:hAnsiTheme="minorHAnsi" w:cstheme="minorHAnsi"/>
          <w:szCs w:val="18"/>
        </w:rPr>
        <w:t>en</w:t>
      </w:r>
      <w:proofErr w:type="spellEnd"/>
      <w:r w:rsidRPr="00F4021D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F4021D">
        <w:rPr>
          <w:rFonts w:asciiTheme="minorHAnsi" w:hAnsiTheme="minorHAnsi" w:cstheme="minorHAnsi"/>
          <w:szCs w:val="18"/>
        </w:rPr>
        <w:t>applicators</w:t>
      </w:r>
      <w:proofErr w:type="spellEnd"/>
      <w:r w:rsidRPr="00F4021D">
        <w:rPr>
          <w:rFonts w:asciiTheme="minorHAnsi" w:hAnsiTheme="minorHAnsi" w:cstheme="minorHAnsi"/>
          <w:szCs w:val="18"/>
        </w:rPr>
        <w:t xml:space="preserve">, </w:t>
      </w:r>
      <w:proofErr w:type="spellStart"/>
      <w:r w:rsidRPr="00F4021D">
        <w:rPr>
          <w:rFonts w:asciiTheme="minorHAnsi" w:hAnsiTheme="minorHAnsi" w:cstheme="minorHAnsi"/>
          <w:szCs w:val="18"/>
        </w:rPr>
        <w:t>anesthetic</w:t>
      </w:r>
      <w:proofErr w:type="spellEnd"/>
      <w:r w:rsidRPr="00F4021D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F4021D">
        <w:rPr>
          <w:rFonts w:asciiTheme="minorHAnsi" w:hAnsiTheme="minorHAnsi" w:cstheme="minorHAnsi"/>
          <w:szCs w:val="18"/>
        </w:rPr>
        <w:t>eye</w:t>
      </w:r>
      <w:proofErr w:type="spellEnd"/>
      <w:r w:rsidRPr="00F4021D">
        <w:rPr>
          <w:rFonts w:asciiTheme="minorHAnsi" w:hAnsiTheme="minorHAnsi" w:cstheme="minorHAnsi"/>
          <w:szCs w:val="18"/>
        </w:rPr>
        <w:t xml:space="preserve"> drops (</w:t>
      </w:r>
      <w:proofErr w:type="spellStart"/>
      <w:r w:rsidRPr="00F4021D">
        <w:rPr>
          <w:rFonts w:asciiTheme="minorHAnsi" w:hAnsiTheme="minorHAnsi" w:cstheme="minorHAnsi"/>
          <w:szCs w:val="18"/>
        </w:rPr>
        <w:t>Benoxi</w:t>
      </w:r>
      <w:proofErr w:type="spellEnd"/>
      <w:r w:rsidRPr="00F4021D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F4021D">
        <w:rPr>
          <w:rFonts w:asciiTheme="minorHAnsi" w:hAnsiTheme="minorHAnsi" w:cstheme="minorHAnsi"/>
          <w:szCs w:val="18"/>
        </w:rPr>
        <w:t>oph</w:t>
      </w:r>
      <w:proofErr w:type="spellEnd"/>
      <w:r w:rsidRPr="00F4021D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F4021D">
        <w:rPr>
          <w:rFonts w:asciiTheme="minorHAnsi" w:hAnsiTheme="minorHAnsi" w:cstheme="minorHAnsi"/>
          <w:szCs w:val="18"/>
        </w:rPr>
        <w:t>gtt</w:t>
      </w:r>
      <w:proofErr w:type="spellEnd"/>
      <w:r w:rsidRPr="00F4021D">
        <w:rPr>
          <w:rFonts w:asciiTheme="minorHAnsi" w:hAnsiTheme="minorHAnsi" w:cstheme="minorHAnsi"/>
          <w:szCs w:val="18"/>
        </w:rPr>
        <w:t xml:space="preserve">) are </w:t>
      </w:r>
      <w:proofErr w:type="spellStart"/>
      <w:r w:rsidRPr="00F4021D">
        <w:rPr>
          <w:rFonts w:asciiTheme="minorHAnsi" w:hAnsiTheme="minorHAnsi" w:cstheme="minorHAnsi"/>
          <w:szCs w:val="18"/>
        </w:rPr>
        <w:t>applied</w:t>
      </w:r>
      <w:proofErr w:type="spellEnd"/>
      <w:r w:rsidRPr="00F4021D">
        <w:rPr>
          <w:rFonts w:asciiTheme="minorHAnsi" w:hAnsiTheme="minorHAnsi" w:cstheme="minorHAnsi"/>
          <w:szCs w:val="18"/>
        </w:rPr>
        <w:t xml:space="preserve"> to </w:t>
      </w:r>
      <w:proofErr w:type="spellStart"/>
      <w:r w:rsidRPr="00F4021D">
        <w:rPr>
          <w:rFonts w:asciiTheme="minorHAnsi" w:hAnsiTheme="minorHAnsi" w:cstheme="minorHAnsi"/>
          <w:szCs w:val="18"/>
        </w:rPr>
        <w:t>increase</w:t>
      </w:r>
      <w:proofErr w:type="spellEnd"/>
      <w:r w:rsidRPr="00F4021D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F4021D">
        <w:rPr>
          <w:rFonts w:asciiTheme="minorHAnsi" w:hAnsiTheme="minorHAnsi" w:cstheme="minorHAnsi"/>
          <w:szCs w:val="18"/>
        </w:rPr>
        <w:t>comfort</w:t>
      </w:r>
      <w:proofErr w:type="spellEnd"/>
      <w:r w:rsidRPr="00F4021D">
        <w:rPr>
          <w:rFonts w:asciiTheme="minorHAnsi" w:hAnsiTheme="minorHAnsi" w:cstheme="minorHAnsi"/>
          <w:szCs w:val="18"/>
        </w:rPr>
        <w:t xml:space="preserve"> and </w:t>
      </w:r>
      <w:proofErr w:type="spellStart"/>
      <w:r w:rsidRPr="00F4021D">
        <w:rPr>
          <w:rFonts w:asciiTheme="minorHAnsi" w:hAnsiTheme="minorHAnsi" w:cstheme="minorHAnsi"/>
          <w:szCs w:val="18"/>
        </w:rPr>
        <w:t>then</w:t>
      </w:r>
      <w:proofErr w:type="spellEnd"/>
      <w:r w:rsidRPr="00F4021D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F4021D">
        <w:rPr>
          <w:rFonts w:asciiTheme="minorHAnsi" w:hAnsiTheme="minorHAnsi" w:cstheme="minorHAnsi"/>
          <w:szCs w:val="18"/>
        </w:rPr>
        <w:t>it</w:t>
      </w:r>
      <w:proofErr w:type="spellEnd"/>
      <w:r w:rsidRPr="00F4021D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F4021D">
        <w:rPr>
          <w:rFonts w:asciiTheme="minorHAnsi" w:hAnsiTheme="minorHAnsi" w:cstheme="minorHAnsi"/>
          <w:szCs w:val="18"/>
        </w:rPr>
        <w:t>is</w:t>
      </w:r>
      <w:proofErr w:type="spellEnd"/>
      <w:r w:rsidRPr="00F4021D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F4021D">
        <w:rPr>
          <w:rFonts w:asciiTheme="minorHAnsi" w:hAnsiTheme="minorHAnsi" w:cstheme="minorHAnsi"/>
          <w:szCs w:val="18"/>
        </w:rPr>
        <w:t>appropriate</w:t>
      </w:r>
      <w:proofErr w:type="spellEnd"/>
      <w:r w:rsidRPr="00F4021D">
        <w:rPr>
          <w:rFonts w:asciiTheme="minorHAnsi" w:hAnsiTheme="minorHAnsi" w:cstheme="minorHAnsi"/>
          <w:szCs w:val="18"/>
        </w:rPr>
        <w:t xml:space="preserve"> to </w:t>
      </w:r>
      <w:proofErr w:type="spellStart"/>
      <w:r w:rsidRPr="00F4021D">
        <w:rPr>
          <w:rFonts w:asciiTheme="minorHAnsi" w:hAnsiTheme="minorHAnsi" w:cstheme="minorHAnsi"/>
          <w:szCs w:val="18"/>
        </w:rPr>
        <w:t>apply</w:t>
      </w:r>
      <w:proofErr w:type="spellEnd"/>
      <w:r w:rsidRPr="00F4021D">
        <w:rPr>
          <w:rFonts w:asciiTheme="minorHAnsi" w:hAnsiTheme="minorHAnsi" w:cstheme="minorHAnsi"/>
          <w:szCs w:val="18"/>
        </w:rPr>
        <w:t xml:space="preserve"> a </w:t>
      </w:r>
      <w:proofErr w:type="spellStart"/>
      <w:r w:rsidRPr="00F4021D">
        <w:rPr>
          <w:rFonts w:asciiTheme="minorHAnsi" w:hAnsiTheme="minorHAnsi" w:cstheme="minorHAnsi"/>
          <w:szCs w:val="18"/>
        </w:rPr>
        <w:t>cream</w:t>
      </w:r>
      <w:proofErr w:type="spellEnd"/>
      <w:r w:rsidRPr="00F4021D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F4021D">
        <w:rPr>
          <w:rFonts w:asciiTheme="minorHAnsi" w:hAnsiTheme="minorHAnsi" w:cstheme="minorHAnsi"/>
          <w:szCs w:val="18"/>
        </w:rPr>
        <w:t>containing</w:t>
      </w:r>
      <w:proofErr w:type="spellEnd"/>
      <w:r w:rsidRPr="00F4021D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F4021D">
        <w:rPr>
          <w:rFonts w:asciiTheme="minorHAnsi" w:hAnsiTheme="minorHAnsi" w:cstheme="minorHAnsi"/>
          <w:szCs w:val="18"/>
        </w:rPr>
        <w:t>lidocaine</w:t>
      </w:r>
      <w:proofErr w:type="spellEnd"/>
      <w:r w:rsidRPr="00F4021D">
        <w:rPr>
          <w:rFonts w:asciiTheme="minorHAnsi" w:hAnsiTheme="minorHAnsi" w:cstheme="minorHAnsi"/>
          <w:szCs w:val="18"/>
        </w:rPr>
        <w:t xml:space="preserve"> to </w:t>
      </w:r>
      <w:proofErr w:type="spellStart"/>
      <w:r w:rsidRPr="00F4021D">
        <w:rPr>
          <w:rFonts w:asciiTheme="minorHAnsi" w:hAnsiTheme="minorHAnsi" w:cstheme="minorHAnsi"/>
          <w:szCs w:val="18"/>
        </w:rPr>
        <w:t>the</w:t>
      </w:r>
      <w:proofErr w:type="spellEnd"/>
      <w:r w:rsidRPr="00F4021D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F4021D">
        <w:rPr>
          <w:rFonts w:asciiTheme="minorHAnsi" w:hAnsiTheme="minorHAnsi" w:cstheme="minorHAnsi"/>
          <w:szCs w:val="18"/>
        </w:rPr>
        <w:t>patient's</w:t>
      </w:r>
      <w:proofErr w:type="spellEnd"/>
      <w:r w:rsidRPr="00F4021D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F4021D">
        <w:rPr>
          <w:rFonts w:asciiTheme="minorHAnsi" w:hAnsiTheme="minorHAnsi" w:cstheme="minorHAnsi"/>
          <w:szCs w:val="18"/>
        </w:rPr>
        <w:t>eyelids</w:t>
      </w:r>
      <w:proofErr w:type="spellEnd"/>
      <w:r w:rsidRPr="00F4021D">
        <w:rPr>
          <w:rFonts w:asciiTheme="minorHAnsi" w:hAnsiTheme="minorHAnsi" w:cstheme="minorHAnsi"/>
          <w:szCs w:val="18"/>
        </w:rPr>
        <w:t xml:space="preserve">. </w:t>
      </w:r>
      <w:proofErr w:type="spellStart"/>
      <w:r w:rsidRPr="00F4021D">
        <w:rPr>
          <w:rFonts w:asciiTheme="minorHAnsi" w:hAnsiTheme="minorHAnsi" w:cstheme="minorHAnsi"/>
          <w:szCs w:val="18"/>
        </w:rPr>
        <w:t>Wait</w:t>
      </w:r>
      <w:proofErr w:type="spellEnd"/>
      <w:r w:rsidRPr="00F4021D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F4021D">
        <w:rPr>
          <w:rFonts w:asciiTheme="minorHAnsi" w:hAnsiTheme="minorHAnsi" w:cstheme="minorHAnsi"/>
          <w:szCs w:val="18"/>
        </w:rPr>
        <w:t>at</w:t>
      </w:r>
      <w:proofErr w:type="spellEnd"/>
      <w:r w:rsidRPr="00F4021D">
        <w:rPr>
          <w:rFonts w:asciiTheme="minorHAnsi" w:hAnsiTheme="minorHAnsi" w:cstheme="minorHAnsi"/>
          <w:szCs w:val="18"/>
        </w:rPr>
        <w:t xml:space="preserve"> least 15-20 </w:t>
      </w:r>
      <w:proofErr w:type="spellStart"/>
      <w:r w:rsidRPr="00F4021D">
        <w:rPr>
          <w:rFonts w:asciiTheme="minorHAnsi" w:hAnsiTheme="minorHAnsi" w:cstheme="minorHAnsi"/>
          <w:szCs w:val="18"/>
        </w:rPr>
        <w:t>minutes</w:t>
      </w:r>
      <w:proofErr w:type="spellEnd"/>
      <w:r w:rsidRPr="00F4021D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F4021D">
        <w:rPr>
          <w:rFonts w:asciiTheme="minorHAnsi" w:hAnsiTheme="minorHAnsi" w:cstheme="minorHAnsi"/>
          <w:szCs w:val="18"/>
        </w:rPr>
        <w:t>for</w:t>
      </w:r>
      <w:proofErr w:type="spellEnd"/>
      <w:r w:rsidRPr="00F4021D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F4021D">
        <w:rPr>
          <w:rFonts w:asciiTheme="minorHAnsi" w:hAnsiTheme="minorHAnsi" w:cstheme="minorHAnsi"/>
          <w:szCs w:val="18"/>
        </w:rPr>
        <w:t>the</w:t>
      </w:r>
      <w:proofErr w:type="spellEnd"/>
      <w:r w:rsidRPr="00F4021D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F4021D">
        <w:rPr>
          <w:rFonts w:asciiTheme="minorHAnsi" w:hAnsiTheme="minorHAnsi" w:cstheme="minorHAnsi"/>
          <w:szCs w:val="18"/>
        </w:rPr>
        <w:t>cream</w:t>
      </w:r>
      <w:proofErr w:type="spellEnd"/>
      <w:r w:rsidRPr="00F4021D">
        <w:rPr>
          <w:rFonts w:asciiTheme="minorHAnsi" w:hAnsiTheme="minorHAnsi" w:cstheme="minorHAnsi"/>
          <w:szCs w:val="18"/>
        </w:rPr>
        <w:t xml:space="preserve"> to </w:t>
      </w:r>
      <w:proofErr w:type="spellStart"/>
      <w:r w:rsidRPr="00F4021D">
        <w:rPr>
          <w:rFonts w:asciiTheme="minorHAnsi" w:hAnsiTheme="minorHAnsi" w:cstheme="minorHAnsi"/>
          <w:szCs w:val="18"/>
        </w:rPr>
        <w:t>take</w:t>
      </w:r>
      <w:proofErr w:type="spellEnd"/>
      <w:r w:rsidRPr="00F4021D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F4021D">
        <w:rPr>
          <w:rFonts w:asciiTheme="minorHAnsi" w:hAnsiTheme="minorHAnsi" w:cstheme="minorHAnsi"/>
          <w:szCs w:val="18"/>
        </w:rPr>
        <w:t>effect</w:t>
      </w:r>
      <w:proofErr w:type="spellEnd"/>
      <w:r w:rsidRPr="00F4021D">
        <w:rPr>
          <w:rFonts w:asciiTheme="minorHAnsi" w:hAnsiTheme="minorHAnsi" w:cstheme="minorHAnsi"/>
          <w:szCs w:val="18"/>
        </w:rPr>
        <w:t xml:space="preserve">. </w:t>
      </w:r>
      <w:proofErr w:type="spellStart"/>
      <w:r w:rsidRPr="00F4021D">
        <w:rPr>
          <w:rFonts w:asciiTheme="minorHAnsi" w:hAnsiTheme="minorHAnsi" w:cstheme="minorHAnsi"/>
          <w:szCs w:val="18"/>
        </w:rPr>
        <w:t>For</w:t>
      </w:r>
      <w:proofErr w:type="spellEnd"/>
      <w:r w:rsidRPr="00F4021D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F4021D">
        <w:rPr>
          <w:rFonts w:asciiTheme="minorHAnsi" w:hAnsiTheme="minorHAnsi" w:cstheme="minorHAnsi"/>
          <w:szCs w:val="18"/>
        </w:rPr>
        <w:t>treatment</w:t>
      </w:r>
      <w:proofErr w:type="spellEnd"/>
      <w:r w:rsidRPr="00F4021D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F4021D">
        <w:rPr>
          <w:rFonts w:asciiTheme="minorHAnsi" w:hAnsiTheme="minorHAnsi" w:cstheme="minorHAnsi"/>
          <w:szCs w:val="18"/>
        </w:rPr>
        <w:t>with</w:t>
      </w:r>
      <w:proofErr w:type="spellEnd"/>
      <w:r w:rsidRPr="00F4021D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F4021D">
        <w:rPr>
          <w:rFonts w:asciiTheme="minorHAnsi" w:hAnsiTheme="minorHAnsi" w:cstheme="minorHAnsi"/>
          <w:szCs w:val="18"/>
        </w:rPr>
        <w:t>gold</w:t>
      </w:r>
      <w:r w:rsidR="00FA41EC">
        <w:rPr>
          <w:rFonts w:asciiTheme="minorHAnsi" w:hAnsiTheme="minorHAnsi" w:cstheme="minorHAnsi"/>
          <w:szCs w:val="18"/>
        </w:rPr>
        <w:t>en</w:t>
      </w:r>
      <w:proofErr w:type="spellEnd"/>
      <w:r w:rsidRPr="00F4021D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F4021D">
        <w:rPr>
          <w:rFonts w:asciiTheme="minorHAnsi" w:hAnsiTheme="minorHAnsi" w:cstheme="minorHAnsi"/>
          <w:szCs w:val="18"/>
        </w:rPr>
        <w:t>applicators</w:t>
      </w:r>
      <w:proofErr w:type="spellEnd"/>
      <w:r w:rsidRPr="00F4021D">
        <w:rPr>
          <w:rFonts w:asciiTheme="minorHAnsi" w:hAnsiTheme="minorHAnsi" w:cstheme="minorHAnsi"/>
          <w:szCs w:val="18"/>
        </w:rPr>
        <w:t xml:space="preserve">, </w:t>
      </w:r>
      <w:proofErr w:type="spellStart"/>
      <w:r w:rsidRPr="00F4021D">
        <w:rPr>
          <w:rFonts w:asciiTheme="minorHAnsi" w:hAnsiTheme="minorHAnsi" w:cstheme="minorHAnsi"/>
          <w:szCs w:val="18"/>
        </w:rPr>
        <w:t>local</w:t>
      </w:r>
      <w:proofErr w:type="spellEnd"/>
      <w:r w:rsidRPr="00F4021D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F4021D">
        <w:rPr>
          <w:rFonts w:asciiTheme="minorHAnsi" w:hAnsiTheme="minorHAnsi" w:cstheme="minorHAnsi"/>
          <w:szCs w:val="18"/>
        </w:rPr>
        <w:t>anesthesia</w:t>
      </w:r>
      <w:proofErr w:type="spellEnd"/>
      <w:r w:rsidRPr="00F4021D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F4021D">
        <w:rPr>
          <w:rFonts w:asciiTheme="minorHAnsi" w:hAnsiTheme="minorHAnsi" w:cstheme="minorHAnsi"/>
          <w:szCs w:val="18"/>
        </w:rPr>
        <w:t>is</w:t>
      </w:r>
      <w:proofErr w:type="spellEnd"/>
      <w:r w:rsidRPr="00F4021D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F4021D">
        <w:rPr>
          <w:rFonts w:asciiTheme="minorHAnsi" w:hAnsiTheme="minorHAnsi" w:cstheme="minorHAnsi"/>
          <w:szCs w:val="18"/>
        </w:rPr>
        <w:t>then</w:t>
      </w:r>
      <w:proofErr w:type="spellEnd"/>
      <w:r w:rsidRPr="00F4021D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F4021D">
        <w:rPr>
          <w:rFonts w:asciiTheme="minorHAnsi" w:hAnsiTheme="minorHAnsi" w:cstheme="minorHAnsi"/>
          <w:szCs w:val="18"/>
        </w:rPr>
        <w:t>applied</w:t>
      </w:r>
      <w:proofErr w:type="spellEnd"/>
      <w:r w:rsidRPr="00F4021D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F4021D">
        <w:rPr>
          <w:rFonts w:asciiTheme="minorHAnsi" w:hAnsiTheme="minorHAnsi" w:cstheme="minorHAnsi"/>
          <w:szCs w:val="18"/>
        </w:rPr>
        <w:t>according</w:t>
      </w:r>
      <w:proofErr w:type="spellEnd"/>
      <w:r w:rsidRPr="00F4021D">
        <w:rPr>
          <w:rFonts w:asciiTheme="minorHAnsi" w:hAnsiTheme="minorHAnsi" w:cstheme="minorHAnsi"/>
          <w:szCs w:val="18"/>
        </w:rPr>
        <w:t xml:space="preserve"> to </w:t>
      </w:r>
      <w:proofErr w:type="spellStart"/>
      <w:r w:rsidRPr="00F4021D">
        <w:rPr>
          <w:rFonts w:asciiTheme="minorHAnsi" w:hAnsiTheme="minorHAnsi" w:cstheme="minorHAnsi"/>
          <w:szCs w:val="18"/>
        </w:rPr>
        <w:t>the</w:t>
      </w:r>
      <w:proofErr w:type="spellEnd"/>
      <w:r w:rsidRPr="00F4021D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F4021D">
        <w:rPr>
          <w:rFonts w:asciiTheme="minorHAnsi" w:hAnsiTheme="minorHAnsi" w:cstheme="minorHAnsi"/>
          <w:szCs w:val="18"/>
        </w:rPr>
        <w:t>practices</w:t>
      </w:r>
      <w:proofErr w:type="spellEnd"/>
      <w:r w:rsidRPr="00F4021D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F4021D">
        <w:rPr>
          <w:rFonts w:asciiTheme="minorHAnsi" w:hAnsiTheme="minorHAnsi" w:cstheme="minorHAnsi"/>
          <w:szCs w:val="18"/>
        </w:rPr>
        <w:t>of</w:t>
      </w:r>
      <w:proofErr w:type="spellEnd"/>
      <w:r w:rsidRPr="00F4021D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F4021D">
        <w:rPr>
          <w:rFonts w:asciiTheme="minorHAnsi" w:hAnsiTheme="minorHAnsi" w:cstheme="minorHAnsi"/>
          <w:szCs w:val="18"/>
        </w:rPr>
        <w:t>the</w:t>
      </w:r>
      <w:proofErr w:type="spellEnd"/>
      <w:r w:rsidRPr="00F4021D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F4021D">
        <w:rPr>
          <w:rFonts w:asciiTheme="minorHAnsi" w:hAnsiTheme="minorHAnsi" w:cstheme="minorHAnsi"/>
          <w:szCs w:val="18"/>
        </w:rPr>
        <w:t>workplace</w:t>
      </w:r>
      <w:proofErr w:type="spellEnd"/>
      <w:r w:rsidRPr="00F4021D">
        <w:rPr>
          <w:rFonts w:asciiTheme="minorHAnsi" w:hAnsiTheme="minorHAnsi" w:cstheme="minorHAnsi"/>
          <w:szCs w:val="18"/>
        </w:rPr>
        <w:t xml:space="preserve"> (</w:t>
      </w:r>
      <w:proofErr w:type="spellStart"/>
      <w:r w:rsidRPr="00F4021D">
        <w:rPr>
          <w:rFonts w:asciiTheme="minorHAnsi" w:hAnsiTheme="minorHAnsi" w:cstheme="minorHAnsi"/>
          <w:szCs w:val="18"/>
        </w:rPr>
        <w:t>Supracain</w:t>
      </w:r>
      <w:proofErr w:type="spellEnd"/>
      <w:r w:rsidRPr="00F4021D">
        <w:rPr>
          <w:rFonts w:asciiTheme="minorHAnsi" w:hAnsiTheme="minorHAnsi" w:cstheme="minorHAnsi"/>
          <w:szCs w:val="18"/>
        </w:rPr>
        <w:t xml:space="preserve"> </w:t>
      </w:r>
      <w:proofErr w:type="gramStart"/>
      <w:r w:rsidRPr="00F4021D">
        <w:rPr>
          <w:rFonts w:asciiTheme="minorHAnsi" w:hAnsiTheme="minorHAnsi" w:cstheme="minorHAnsi"/>
          <w:szCs w:val="18"/>
        </w:rPr>
        <w:t>4%</w:t>
      </w:r>
      <w:proofErr w:type="gramEnd"/>
      <w:r w:rsidRPr="00F4021D">
        <w:rPr>
          <w:rFonts w:asciiTheme="minorHAnsi" w:hAnsiTheme="minorHAnsi" w:cstheme="minorHAnsi"/>
          <w:szCs w:val="18"/>
        </w:rPr>
        <w:t xml:space="preserve">, </w:t>
      </w:r>
      <w:proofErr w:type="spellStart"/>
      <w:r w:rsidRPr="00F4021D">
        <w:rPr>
          <w:rFonts w:asciiTheme="minorHAnsi" w:hAnsiTheme="minorHAnsi" w:cstheme="minorHAnsi"/>
          <w:szCs w:val="18"/>
        </w:rPr>
        <w:t>Mesocain</w:t>
      </w:r>
      <w:proofErr w:type="spellEnd"/>
      <w:r w:rsidRPr="00F4021D">
        <w:rPr>
          <w:rFonts w:asciiTheme="minorHAnsi" w:hAnsiTheme="minorHAnsi" w:cstheme="minorHAnsi"/>
          <w:szCs w:val="18"/>
        </w:rPr>
        <w:t xml:space="preserve"> </w:t>
      </w:r>
      <w:proofErr w:type="gramStart"/>
      <w:r w:rsidRPr="00F4021D">
        <w:rPr>
          <w:rFonts w:asciiTheme="minorHAnsi" w:hAnsiTheme="minorHAnsi" w:cstheme="minorHAnsi"/>
          <w:szCs w:val="18"/>
        </w:rPr>
        <w:t>1%</w:t>
      </w:r>
      <w:proofErr w:type="gramEnd"/>
      <w:r w:rsidRPr="00F4021D">
        <w:rPr>
          <w:rFonts w:asciiTheme="minorHAnsi" w:hAnsiTheme="minorHAnsi" w:cstheme="minorHAnsi"/>
          <w:szCs w:val="18"/>
        </w:rPr>
        <w:t xml:space="preserve">, </w:t>
      </w:r>
      <w:proofErr w:type="spellStart"/>
      <w:r w:rsidRPr="00F4021D">
        <w:rPr>
          <w:rFonts w:asciiTheme="minorHAnsi" w:hAnsiTheme="minorHAnsi" w:cstheme="minorHAnsi"/>
          <w:szCs w:val="18"/>
        </w:rPr>
        <w:t>Lidocaine</w:t>
      </w:r>
      <w:proofErr w:type="spellEnd"/>
      <w:r w:rsidRPr="00F4021D">
        <w:rPr>
          <w:rFonts w:asciiTheme="minorHAnsi" w:hAnsiTheme="minorHAnsi" w:cstheme="minorHAnsi"/>
          <w:szCs w:val="18"/>
        </w:rPr>
        <w:t xml:space="preserve">, </w:t>
      </w:r>
      <w:proofErr w:type="spellStart"/>
      <w:r w:rsidRPr="00F4021D">
        <w:rPr>
          <w:rFonts w:asciiTheme="minorHAnsi" w:hAnsiTheme="minorHAnsi" w:cstheme="minorHAnsi"/>
          <w:szCs w:val="18"/>
        </w:rPr>
        <w:t>Mepivastesin</w:t>
      </w:r>
      <w:proofErr w:type="spellEnd"/>
      <w:r w:rsidRPr="00F4021D">
        <w:rPr>
          <w:rFonts w:asciiTheme="minorHAnsi" w:hAnsiTheme="minorHAnsi" w:cstheme="minorHAnsi"/>
          <w:szCs w:val="18"/>
        </w:rPr>
        <w:t xml:space="preserve">, </w:t>
      </w:r>
      <w:proofErr w:type="spellStart"/>
      <w:proofErr w:type="gramStart"/>
      <w:r w:rsidRPr="00F4021D">
        <w:rPr>
          <w:rFonts w:asciiTheme="minorHAnsi" w:hAnsiTheme="minorHAnsi" w:cstheme="minorHAnsi"/>
          <w:szCs w:val="18"/>
        </w:rPr>
        <w:t>Ubivastesin</w:t>
      </w:r>
      <w:proofErr w:type="spellEnd"/>
      <w:r w:rsidRPr="00F4021D">
        <w:rPr>
          <w:rFonts w:asciiTheme="minorHAnsi" w:hAnsiTheme="minorHAnsi" w:cstheme="minorHAnsi"/>
          <w:szCs w:val="18"/>
        </w:rPr>
        <w:t>,</w:t>
      </w:r>
      <w:proofErr w:type="gramEnd"/>
      <w:r w:rsidRPr="00F4021D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F4021D">
        <w:rPr>
          <w:rFonts w:asciiTheme="minorHAnsi" w:hAnsiTheme="minorHAnsi" w:cstheme="minorHAnsi"/>
          <w:szCs w:val="18"/>
        </w:rPr>
        <w:t>etc</w:t>
      </w:r>
      <w:proofErr w:type="spellEnd"/>
      <w:r w:rsidRPr="00F4021D">
        <w:rPr>
          <w:rFonts w:asciiTheme="minorHAnsi" w:hAnsiTheme="minorHAnsi" w:cstheme="minorHAnsi"/>
          <w:szCs w:val="18"/>
        </w:rPr>
        <w:t xml:space="preserve">.). It </w:t>
      </w:r>
      <w:proofErr w:type="spellStart"/>
      <w:r w:rsidRPr="00F4021D">
        <w:rPr>
          <w:rFonts w:asciiTheme="minorHAnsi" w:hAnsiTheme="minorHAnsi" w:cstheme="minorHAnsi"/>
          <w:szCs w:val="18"/>
        </w:rPr>
        <w:t>is</w:t>
      </w:r>
      <w:proofErr w:type="spellEnd"/>
      <w:r w:rsidRPr="00F4021D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F4021D">
        <w:rPr>
          <w:rFonts w:asciiTheme="minorHAnsi" w:hAnsiTheme="minorHAnsi" w:cstheme="minorHAnsi"/>
          <w:szCs w:val="18"/>
        </w:rPr>
        <w:t>always</w:t>
      </w:r>
      <w:proofErr w:type="spellEnd"/>
      <w:r w:rsidRPr="00F4021D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F4021D">
        <w:rPr>
          <w:rFonts w:asciiTheme="minorHAnsi" w:hAnsiTheme="minorHAnsi" w:cstheme="minorHAnsi"/>
          <w:szCs w:val="18"/>
        </w:rPr>
        <w:t>applied</w:t>
      </w:r>
      <w:proofErr w:type="spellEnd"/>
      <w:r w:rsidRPr="00F4021D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F4021D">
        <w:rPr>
          <w:rFonts w:asciiTheme="minorHAnsi" w:hAnsiTheme="minorHAnsi" w:cstheme="minorHAnsi"/>
          <w:szCs w:val="18"/>
        </w:rPr>
        <w:t>with</w:t>
      </w:r>
      <w:proofErr w:type="spellEnd"/>
      <w:r w:rsidRPr="00F4021D">
        <w:rPr>
          <w:rFonts w:asciiTheme="minorHAnsi" w:hAnsiTheme="minorHAnsi" w:cstheme="minorHAnsi"/>
          <w:szCs w:val="18"/>
        </w:rPr>
        <w:t xml:space="preserve"> a 1ml insulin </w:t>
      </w:r>
      <w:proofErr w:type="spellStart"/>
      <w:r w:rsidRPr="00F4021D">
        <w:rPr>
          <w:rFonts w:asciiTheme="minorHAnsi" w:hAnsiTheme="minorHAnsi" w:cstheme="minorHAnsi"/>
          <w:szCs w:val="18"/>
        </w:rPr>
        <w:t>syringe</w:t>
      </w:r>
      <w:proofErr w:type="spellEnd"/>
      <w:r w:rsidRPr="00F4021D">
        <w:rPr>
          <w:rFonts w:asciiTheme="minorHAnsi" w:hAnsiTheme="minorHAnsi" w:cstheme="minorHAnsi"/>
          <w:szCs w:val="18"/>
        </w:rPr>
        <w:t>.</w:t>
      </w:r>
    </w:p>
    <w:p w14:paraId="06A06FB8" w14:textId="77777777" w:rsidR="00800BA7" w:rsidRDefault="00800BA7" w:rsidP="00894B25">
      <w:pPr>
        <w:spacing w:after="0"/>
        <w:rPr>
          <w:rFonts w:asciiTheme="minorHAnsi" w:hAnsiTheme="minorHAnsi" w:cstheme="minorHAnsi"/>
          <w:b/>
          <w:color w:val="00B0F0"/>
          <w:sz w:val="26"/>
          <w:szCs w:val="26"/>
        </w:rPr>
      </w:pPr>
    </w:p>
    <w:p w14:paraId="53EA98B8" w14:textId="77777777" w:rsidR="00894B25" w:rsidRPr="003A7268" w:rsidRDefault="00894B25" w:rsidP="00894B25">
      <w:pPr>
        <w:spacing w:after="0"/>
        <w:rPr>
          <w:rFonts w:asciiTheme="minorHAnsi" w:hAnsiTheme="minorHAnsi" w:cstheme="minorHAnsi"/>
          <w:b/>
          <w:color w:val="00B0F0"/>
          <w:sz w:val="26"/>
          <w:szCs w:val="26"/>
        </w:rPr>
      </w:pPr>
      <w:r w:rsidRPr="003A7268">
        <w:rPr>
          <w:rFonts w:asciiTheme="minorHAnsi" w:hAnsiTheme="minorHAnsi" w:cstheme="minorHAnsi"/>
          <w:b/>
          <w:color w:val="00B0F0"/>
          <w:sz w:val="26"/>
          <w:szCs w:val="26"/>
        </w:rPr>
        <w:t>TREATMENT PROCEDURE</w:t>
      </w:r>
    </w:p>
    <w:p w14:paraId="69F1B17E" w14:textId="77777777" w:rsidR="00222CFD" w:rsidRPr="00C53832" w:rsidRDefault="00222CFD" w:rsidP="00894B25">
      <w:pPr>
        <w:spacing w:after="0"/>
        <w:rPr>
          <w:rFonts w:asciiTheme="minorHAnsi" w:hAnsiTheme="minorHAnsi" w:cstheme="minorHAnsi"/>
          <w:b/>
          <w:color w:val="00B0F0"/>
          <w:sz w:val="20"/>
          <w:szCs w:val="20"/>
        </w:rPr>
      </w:pPr>
    </w:p>
    <w:p w14:paraId="78332921" w14:textId="12EC4EFC" w:rsidR="00894B25" w:rsidRPr="00C53832" w:rsidRDefault="00894B25" w:rsidP="009232DC">
      <w:pPr>
        <w:pStyle w:val="Nadpis1"/>
        <w:numPr>
          <w:ilvl w:val="0"/>
          <w:numId w:val="33"/>
        </w:numPr>
        <w:rPr>
          <w:rFonts w:asciiTheme="minorHAnsi" w:hAnsiTheme="minorHAnsi" w:cstheme="minorHAnsi"/>
        </w:rPr>
      </w:pPr>
      <w:proofErr w:type="spellStart"/>
      <w:r w:rsidRPr="00C53832">
        <w:rPr>
          <w:rFonts w:asciiTheme="minorHAnsi" w:hAnsiTheme="minorHAnsi" w:cstheme="minorHAnsi"/>
        </w:rPr>
        <w:t>Setting</w:t>
      </w:r>
      <w:proofErr w:type="spellEnd"/>
      <w:r w:rsidRPr="00C53832">
        <w:rPr>
          <w:rFonts w:asciiTheme="minorHAnsi" w:hAnsiTheme="minorHAnsi" w:cstheme="minorHAnsi"/>
        </w:rPr>
        <w:t xml:space="preserve"> up </w:t>
      </w:r>
      <w:proofErr w:type="spellStart"/>
      <w:r w:rsidRPr="00C53832">
        <w:rPr>
          <w:rFonts w:asciiTheme="minorHAnsi" w:hAnsiTheme="minorHAnsi" w:cstheme="minorHAnsi"/>
        </w:rPr>
        <w:t>the</w:t>
      </w:r>
      <w:proofErr w:type="spellEnd"/>
      <w:r w:rsidRPr="00C53832">
        <w:rPr>
          <w:rFonts w:asciiTheme="minorHAnsi" w:hAnsiTheme="minorHAnsi" w:cstheme="minorHAnsi"/>
        </w:rPr>
        <w:t xml:space="preserve"> JETT PLASMA </w:t>
      </w:r>
      <w:proofErr w:type="spellStart"/>
      <w:r w:rsidR="0029467F">
        <w:rPr>
          <w:rFonts w:asciiTheme="minorHAnsi" w:hAnsiTheme="minorHAnsi" w:cstheme="minorHAnsi"/>
        </w:rPr>
        <w:t>Medical</w:t>
      </w:r>
      <w:proofErr w:type="spellEnd"/>
      <w:r w:rsidR="0029467F">
        <w:rPr>
          <w:rFonts w:asciiTheme="minorHAnsi" w:hAnsiTheme="minorHAnsi" w:cstheme="minorHAnsi"/>
        </w:rPr>
        <w:t xml:space="preserve"> II</w:t>
      </w:r>
      <w:r w:rsidRPr="00C53832">
        <w:rPr>
          <w:rFonts w:asciiTheme="minorHAnsi" w:hAnsiTheme="minorHAnsi" w:cstheme="minorHAnsi"/>
        </w:rPr>
        <w:t xml:space="preserve"> </w:t>
      </w:r>
      <w:proofErr w:type="spellStart"/>
      <w:r w:rsidRPr="00C53832">
        <w:rPr>
          <w:rFonts w:asciiTheme="minorHAnsi" w:hAnsiTheme="minorHAnsi" w:cstheme="minorHAnsi"/>
        </w:rPr>
        <w:t>device</w:t>
      </w:r>
      <w:proofErr w:type="spellEnd"/>
    </w:p>
    <w:p w14:paraId="5DBDC894" w14:textId="51BDF7BF" w:rsidR="002A41F8" w:rsidRPr="002A41F8" w:rsidRDefault="002A41F8" w:rsidP="002A41F8">
      <w:pPr>
        <w:pStyle w:val="Odstavecseseznamem"/>
        <w:numPr>
          <w:ilvl w:val="0"/>
          <w:numId w:val="37"/>
        </w:numPr>
        <w:rPr>
          <w:rFonts w:asciiTheme="minorHAnsi" w:hAnsiTheme="minorHAnsi" w:cstheme="minorHAnsi"/>
          <w:szCs w:val="18"/>
        </w:rPr>
      </w:pPr>
      <w:bookmarkStart w:id="3" w:name="_Hlk179196105"/>
      <w:proofErr w:type="spellStart"/>
      <w:r w:rsidRPr="002B45EA">
        <w:rPr>
          <w:rFonts w:asciiTheme="minorHAnsi" w:hAnsiTheme="minorHAnsi" w:cstheme="minorHAnsi"/>
          <w:szCs w:val="18"/>
        </w:rPr>
        <w:t>For</w:t>
      </w:r>
      <w:proofErr w:type="spellEnd"/>
      <w:r w:rsidRPr="002B45EA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szCs w:val="18"/>
        </w:rPr>
        <w:t>the</w:t>
      </w:r>
      <w:proofErr w:type="spellEnd"/>
      <w:r w:rsidRPr="002B45EA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szCs w:val="18"/>
        </w:rPr>
        <w:t>treatment</w:t>
      </w:r>
      <w:proofErr w:type="spellEnd"/>
      <w:r w:rsidRPr="002B45EA">
        <w:rPr>
          <w:rFonts w:asciiTheme="minorHAnsi" w:hAnsiTheme="minorHAnsi" w:cstheme="minorHAnsi"/>
          <w:szCs w:val="18"/>
        </w:rPr>
        <w:t xml:space="preserve">, a </w:t>
      </w:r>
      <w:proofErr w:type="spellStart"/>
      <w:r w:rsidRPr="002B45EA">
        <w:rPr>
          <w:rFonts w:asciiTheme="minorHAnsi" w:hAnsiTheme="minorHAnsi" w:cstheme="minorHAnsi"/>
          <w:szCs w:val="18"/>
        </w:rPr>
        <w:t>gold</w:t>
      </w:r>
      <w:r w:rsidR="00FA41EC">
        <w:rPr>
          <w:rFonts w:asciiTheme="minorHAnsi" w:hAnsiTheme="minorHAnsi" w:cstheme="minorHAnsi"/>
          <w:szCs w:val="18"/>
        </w:rPr>
        <w:t>en</w:t>
      </w:r>
      <w:proofErr w:type="spellEnd"/>
      <w:r w:rsidRPr="002B45EA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szCs w:val="18"/>
        </w:rPr>
        <w:t>applicator</w:t>
      </w:r>
      <w:proofErr w:type="spellEnd"/>
      <w:r w:rsidRPr="002B45EA">
        <w:rPr>
          <w:rFonts w:asciiTheme="minorHAnsi" w:hAnsiTheme="minorHAnsi" w:cstheme="minorHAnsi"/>
          <w:szCs w:val="18"/>
        </w:rPr>
        <w:t xml:space="preserve"> (</w:t>
      </w:r>
      <w:proofErr w:type="spellStart"/>
      <w:r w:rsidR="0029467F" w:rsidRPr="002B45EA">
        <w:rPr>
          <w:rFonts w:asciiTheme="minorHAnsi" w:hAnsiTheme="minorHAnsi" w:cstheme="minorHAnsi"/>
          <w:szCs w:val="18"/>
        </w:rPr>
        <w:t>gold</w:t>
      </w:r>
      <w:r w:rsidR="0029467F">
        <w:rPr>
          <w:rFonts w:asciiTheme="minorHAnsi" w:hAnsiTheme="minorHAnsi" w:cstheme="minorHAnsi"/>
          <w:szCs w:val="18"/>
        </w:rPr>
        <w:t>en</w:t>
      </w:r>
      <w:proofErr w:type="spellEnd"/>
      <w:r w:rsidR="0029467F" w:rsidRPr="002B45EA">
        <w:rPr>
          <w:rFonts w:asciiTheme="minorHAnsi" w:hAnsiTheme="minorHAnsi" w:cstheme="minorHAnsi"/>
          <w:szCs w:val="18"/>
        </w:rPr>
        <w:t xml:space="preserve"> </w:t>
      </w:r>
      <w:proofErr w:type="spellStart"/>
      <w:r w:rsidR="0029467F" w:rsidRPr="002B45EA">
        <w:rPr>
          <w:rFonts w:asciiTheme="minorHAnsi" w:hAnsiTheme="minorHAnsi" w:cstheme="minorHAnsi"/>
          <w:szCs w:val="18"/>
        </w:rPr>
        <w:t>applicator</w:t>
      </w:r>
      <w:proofErr w:type="spellEnd"/>
      <w:r w:rsidR="0029467F" w:rsidRPr="002B45EA">
        <w:rPr>
          <w:rFonts w:asciiTheme="minorHAnsi" w:hAnsiTheme="minorHAnsi" w:cstheme="minorHAnsi"/>
          <w:szCs w:val="18"/>
        </w:rPr>
        <w:t xml:space="preserve"> </w:t>
      </w:r>
      <w:r w:rsidRPr="002B45EA">
        <w:rPr>
          <w:rFonts w:asciiTheme="minorHAnsi" w:hAnsiTheme="minorHAnsi" w:cstheme="minorHAnsi"/>
          <w:szCs w:val="18"/>
        </w:rPr>
        <w:t xml:space="preserve">14.4/24.4 mm) </w:t>
      </w:r>
      <w:proofErr w:type="spellStart"/>
      <w:r w:rsidRPr="002B45EA">
        <w:rPr>
          <w:rFonts w:asciiTheme="minorHAnsi" w:hAnsiTheme="minorHAnsi" w:cstheme="minorHAnsi"/>
          <w:szCs w:val="18"/>
        </w:rPr>
        <w:t>is</w:t>
      </w:r>
      <w:proofErr w:type="spellEnd"/>
      <w:r w:rsidRPr="002B45EA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szCs w:val="18"/>
        </w:rPr>
        <w:t>selected</w:t>
      </w:r>
      <w:proofErr w:type="spellEnd"/>
      <w:r w:rsidRPr="002B45EA">
        <w:rPr>
          <w:rFonts w:asciiTheme="minorHAnsi" w:hAnsiTheme="minorHAnsi" w:cstheme="minorHAnsi"/>
          <w:szCs w:val="18"/>
        </w:rPr>
        <w:t xml:space="preserve"> and </w:t>
      </w:r>
      <w:proofErr w:type="spellStart"/>
      <w:r w:rsidRPr="002B45EA">
        <w:rPr>
          <w:rFonts w:asciiTheme="minorHAnsi" w:hAnsiTheme="minorHAnsi" w:cstheme="minorHAnsi"/>
          <w:szCs w:val="18"/>
        </w:rPr>
        <w:t>placed</w:t>
      </w:r>
      <w:proofErr w:type="spellEnd"/>
      <w:r w:rsidRPr="002B45EA">
        <w:rPr>
          <w:rFonts w:asciiTheme="minorHAnsi" w:hAnsiTheme="minorHAnsi" w:cstheme="minorHAnsi"/>
          <w:szCs w:val="18"/>
        </w:rPr>
        <w:t xml:space="preserve"> on </w:t>
      </w:r>
      <w:proofErr w:type="spellStart"/>
      <w:r w:rsidRPr="002B45EA">
        <w:rPr>
          <w:rFonts w:asciiTheme="minorHAnsi" w:hAnsiTheme="minorHAnsi" w:cstheme="minorHAnsi"/>
          <w:szCs w:val="18"/>
        </w:rPr>
        <w:t>the</w:t>
      </w:r>
      <w:proofErr w:type="spellEnd"/>
      <w:r w:rsidRPr="002B45EA">
        <w:rPr>
          <w:rFonts w:asciiTheme="minorHAnsi" w:hAnsiTheme="minorHAnsi" w:cstheme="minorHAnsi"/>
          <w:szCs w:val="18"/>
        </w:rPr>
        <w:t xml:space="preserve"> Plasma </w:t>
      </w:r>
      <w:proofErr w:type="spellStart"/>
      <w:r w:rsidRPr="002B45EA">
        <w:rPr>
          <w:rFonts w:asciiTheme="minorHAnsi" w:hAnsiTheme="minorHAnsi" w:cstheme="minorHAnsi"/>
          <w:szCs w:val="18"/>
        </w:rPr>
        <w:t>Pen</w:t>
      </w:r>
      <w:proofErr w:type="spellEnd"/>
      <w:r w:rsidRPr="002B45EA">
        <w:rPr>
          <w:rFonts w:asciiTheme="minorHAnsi" w:hAnsiTheme="minorHAnsi" w:cstheme="minorHAnsi"/>
          <w:szCs w:val="18"/>
        </w:rPr>
        <w:t>.</w:t>
      </w:r>
    </w:p>
    <w:bookmarkEnd w:id="3"/>
    <w:p w14:paraId="005C5504" w14:textId="77777777" w:rsidR="00562B28" w:rsidRDefault="00562B28" w:rsidP="00B71176">
      <w:pPr>
        <w:pStyle w:val="Odstavecseseznamem"/>
        <w:numPr>
          <w:ilvl w:val="0"/>
          <w:numId w:val="37"/>
        </w:numPr>
        <w:rPr>
          <w:rFonts w:asciiTheme="minorHAnsi" w:hAnsiTheme="minorHAnsi" w:cstheme="minorHAnsi"/>
          <w:szCs w:val="18"/>
        </w:rPr>
      </w:pPr>
      <w:proofErr w:type="spellStart"/>
      <w:r w:rsidRPr="00562B28">
        <w:rPr>
          <w:rFonts w:asciiTheme="minorHAnsi" w:hAnsiTheme="minorHAnsi" w:cstheme="minorHAnsi"/>
          <w:szCs w:val="18"/>
        </w:rPr>
        <w:t>Plug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562B28">
        <w:rPr>
          <w:rFonts w:asciiTheme="minorHAnsi" w:hAnsiTheme="minorHAnsi" w:cstheme="minorHAnsi"/>
          <w:szCs w:val="18"/>
        </w:rPr>
        <w:t>the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562B28">
        <w:rPr>
          <w:rFonts w:asciiTheme="minorHAnsi" w:hAnsiTheme="minorHAnsi" w:cstheme="minorHAnsi"/>
          <w:szCs w:val="18"/>
        </w:rPr>
        <w:t>device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562B28">
        <w:rPr>
          <w:rFonts w:asciiTheme="minorHAnsi" w:hAnsiTheme="minorHAnsi" w:cstheme="minorHAnsi"/>
          <w:szCs w:val="18"/>
        </w:rPr>
        <w:t>into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562B28">
        <w:rPr>
          <w:rFonts w:asciiTheme="minorHAnsi" w:hAnsiTheme="minorHAnsi" w:cstheme="minorHAnsi"/>
          <w:szCs w:val="18"/>
        </w:rPr>
        <w:t>the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562B28">
        <w:rPr>
          <w:rFonts w:asciiTheme="minorHAnsi" w:hAnsiTheme="minorHAnsi" w:cstheme="minorHAnsi"/>
          <w:szCs w:val="18"/>
        </w:rPr>
        <w:t>socket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 and </w:t>
      </w:r>
      <w:proofErr w:type="spellStart"/>
      <w:r w:rsidRPr="00562B28">
        <w:rPr>
          <w:rFonts w:asciiTheme="minorHAnsi" w:hAnsiTheme="minorHAnsi" w:cstheme="minorHAnsi"/>
          <w:szCs w:val="18"/>
        </w:rPr>
        <w:t>turn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562B28">
        <w:rPr>
          <w:rFonts w:asciiTheme="minorHAnsi" w:hAnsiTheme="minorHAnsi" w:cstheme="minorHAnsi"/>
          <w:szCs w:val="18"/>
        </w:rPr>
        <w:t>it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 on </w:t>
      </w:r>
      <w:proofErr w:type="spellStart"/>
      <w:r w:rsidRPr="00562B28">
        <w:rPr>
          <w:rFonts w:asciiTheme="minorHAnsi" w:hAnsiTheme="minorHAnsi" w:cstheme="minorHAnsi"/>
          <w:szCs w:val="18"/>
        </w:rPr>
        <w:t>using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562B28">
        <w:rPr>
          <w:rFonts w:asciiTheme="minorHAnsi" w:hAnsiTheme="minorHAnsi" w:cstheme="minorHAnsi"/>
          <w:szCs w:val="18"/>
        </w:rPr>
        <w:t>the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 switch on </w:t>
      </w:r>
      <w:proofErr w:type="spellStart"/>
      <w:r w:rsidRPr="00562B28">
        <w:rPr>
          <w:rFonts w:asciiTheme="minorHAnsi" w:hAnsiTheme="minorHAnsi" w:cstheme="minorHAnsi"/>
          <w:szCs w:val="18"/>
        </w:rPr>
        <w:t>the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562B28">
        <w:rPr>
          <w:rFonts w:asciiTheme="minorHAnsi" w:hAnsiTheme="minorHAnsi" w:cstheme="minorHAnsi"/>
          <w:szCs w:val="18"/>
        </w:rPr>
        <w:t>back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562B28">
        <w:rPr>
          <w:rFonts w:asciiTheme="minorHAnsi" w:hAnsiTheme="minorHAnsi" w:cstheme="minorHAnsi"/>
          <w:szCs w:val="18"/>
        </w:rPr>
        <w:t>of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562B28">
        <w:rPr>
          <w:rFonts w:asciiTheme="minorHAnsi" w:hAnsiTheme="minorHAnsi" w:cstheme="minorHAnsi"/>
          <w:szCs w:val="18"/>
        </w:rPr>
        <w:t>the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562B28">
        <w:rPr>
          <w:rFonts w:asciiTheme="minorHAnsi" w:hAnsiTheme="minorHAnsi" w:cstheme="minorHAnsi"/>
          <w:szCs w:val="18"/>
        </w:rPr>
        <w:t>device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. </w:t>
      </w:r>
    </w:p>
    <w:p w14:paraId="16057C60" w14:textId="514031F5" w:rsidR="00562B28" w:rsidRDefault="00562B28" w:rsidP="00B71176">
      <w:pPr>
        <w:pStyle w:val="Odstavecseseznamem"/>
        <w:numPr>
          <w:ilvl w:val="0"/>
          <w:numId w:val="37"/>
        </w:numPr>
        <w:rPr>
          <w:rFonts w:asciiTheme="minorHAnsi" w:hAnsiTheme="minorHAnsi" w:cstheme="minorHAnsi"/>
          <w:szCs w:val="18"/>
        </w:rPr>
      </w:pPr>
      <w:proofErr w:type="spellStart"/>
      <w:r w:rsidRPr="00562B28">
        <w:rPr>
          <w:rFonts w:asciiTheme="minorHAnsi" w:hAnsiTheme="minorHAnsi" w:cstheme="minorHAnsi"/>
          <w:szCs w:val="18"/>
        </w:rPr>
        <w:t>Connect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562B28">
        <w:rPr>
          <w:rFonts w:asciiTheme="minorHAnsi" w:hAnsiTheme="minorHAnsi" w:cstheme="minorHAnsi"/>
          <w:szCs w:val="18"/>
        </w:rPr>
        <w:t>the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562B28">
        <w:rPr>
          <w:rFonts w:asciiTheme="minorHAnsi" w:hAnsiTheme="minorHAnsi" w:cstheme="minorHAnsi"/>
          <w:szCs w:val="18"/>
        </w:rPr>
        <w:t>appropriate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562B28">
        <w:rPr>
          <w:rFonts w:asciiTheme="minorHAnsi" w:hAnsiTheme="minorHAnsi" w:cstheme="minorHAnsi"/>
          <w:szCs w:val="18"/>
        </w:rPr>
        <w:t>connecting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562B28">
        <w:rPr>
          <w:rFonts w:asciiTheme="minorHAnsi" w:hAnsiTheme="minorHAnsi" w:cstheme="minorHAnsi"/>
          <w:szCs w:val="18"/>
        </w:rPr>
        <w:t>cables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 to </w:t>
      </w:r>
      <w:proofErr w:type="spellStart"/>
      <w:r w:rsidRPr="00562B28">
        <w:rPr>
          <w:rFonts w:asciiTheme="minorHAnsi" w:hAnsiTheme="minorHAnsi" w:cstheme="minorHAnsi"/>
          <w:szCs w:val="18"/>
        </w:rPr>
        <w:t>the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 </w:t>
      </w:r>
      <w:proofErr w:type="spellStart"/>
      <w:r w:rsidR="00BF1312">
        <w:rPr>
          <w:rFonts w:asciiTheme="minorHAnsi" w:hAnsiTheme="minorHAnsi" w:cstheme="minorHAnsi"/>
          <w:szCs w:val="18"/>
        </w:rPr>
        <w:t>disposable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562B28">
        <w:rPr>
          <w:rFonts w:asciiTheme="minorHAnsi" w:hAnsiTheme="minorHAnsi" w:cstheme="minorHAnsi"/>
          <w:szCs w:val="18"/>
        </w:rPr>
        <w:t>electrode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, </w:t>
      </w:r>
      <w:proofErr w:type="spellStart"/>
      <w:r w:rsidRPr="00562B28">
        <w:rPr>
          <w:rFonts w:asciiTheme="minorHAnsi" w:hAnsiTheme="minorHAnsi" w:cstheme="minorHAnsi"/>
          <w:szCs w:val="18"/>
        </w:rPr>
        <w:t>which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562B28">
        <w:rPr>
          <w:rFonts w:asciiTheme="minorHAnsi" w:hAnsiTheme="minorHAnsi" w:cstheme="minorHAnsi"/>
          <w:szCs w:val="18"/>
        </w:rPr>
        <w:t>is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562B28">
        <w:rPr>
          <w:rFonts w:asciiTheme="minorHAnsi" w:hAnsiTheme="minorHAnsi" w:cstheme="minorHAnsi"/>
          <w:szCs w:val="18"/>
        </w:rPr>
        <w:t>then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562B28">
        <w:rPr>
          <w:rFonts w:asciiTheme="minorHAnsi" w:hAnsiTheme="minorHAnsi" w:cstheme="minorHAnsi"/>
          <w:szCs w:val="18"/>
        </w:rPr>
        <w:t>stuck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 to </w:t>
      </w:r>
      <w:proofErr w:type="spellStart"/>
      <w:r w:rsidRPr="00562B28">
        <w:rPr>
          <w:rFonts w:asciiTheme="minorHAnsi" w:hAnsiTheme="minorHAnsi" w:cstheme="minorHAnsi"/>
          <w:szCs w:val="18"/>
        </w:rPr>
        <w:t>the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562B28">
        <w:rPr>
          <w:rFonts w:asciiTheme="minorHAnsi" w:hAnsiTheme="minorHAnsi" w:cstheme="minorHAnsi"/>
          <w:szCs w:val="18"/>
        </w:rPr>
        <w:t>patient's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 skin (</w:t>
      </w:r>
      <w:proofErr w:type="spellStart"/>
      <w:r w:rsidRPr="00562B28">
        <w:rPr>
          <w:rFonts w:asciiTheme="minorHAnsi" w:hAnsiTheme="minorHAnsi" w:cstheme="minorHAnsi"/>
          <w:szCs w:val="18"/>
        </w:rPr>
        <w:t>the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562B28">
        <w:rPr>
          <w:rFonts w:asciiTheme="minorHAnsi" w:hAnsiTheme="minorHAnsi" w:cstheme="minorHAnsi"/>
          <w:szCs w:val="18"/>
        </w:rPr>
        <w:t>inner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562B28">
        <w:rPr>
          <w:rFonts w:asciiTheme="minorHAnsi" w:hAnsiTheme="minorHAnsi" w:cstheme="minorHAnsi"/>
          <w:szCs w:val="18"/>
        </w:rPr>
        <w:t>side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562B28">
        <w:rPr>
          <w:rFonts w:asciiTheme="minorHAnsi" w:hAnsiTheme="minorHAnsi" w:cstheme="minorHAnsi"/>
          <w:szCs w:val="18"/>
        </w:rPr>
        <w:t>of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562B28">
        <w:rPr>
          <w:rFonts w:asciiTheme="minorHAnsi" w:hAnsiTheme="minorHAnsi" w:cstheme="minorHAnsi"/>
          <w:szCs w:val="18"/>
        </w:rPr>
        <w:t>the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562B28">
        <w:rPr>
          <w:rFonts w:asciiTheme="minorHAnsi" w:hAnsiTheme="minorHAnsi" w:cstheme="minorHAnsi"/>
          <w:szCs w:val="18"/>
        </w:rPr>
        <w:t>forearm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, </w:t>
      </w:r>
      <w:proofErr w:type="spellStart"/>
      <w:r w:rsidRPr="00562B28">
        <w:rPr>
          <w:rFonts w:asciiTheme="minorHAnsi" w:hAnsiTheme="minorHAnsi" w:cstheme="minorHAnsi"/>
          <w:szCs w:val="18"/>
        </w:rPr>
        <w:t>where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562B28">
        <w:rPr>
          <w:rFonts w:asciiTheme="minorHAnsi" w:hAnsiTheme="minorHAnsi" w:cstheme="minorHAnsi"/>
          <w:szCs w:val="18"/>
        </w:rPr>
        <w:t>there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562B28">
        <w:rPr>
          <w:rFonts w:asciiTheme="minorHAnsi" w:hAnsiTheme="minorHAnsi" w:cstheme="minorHAnsi"/>
          <w:szCs w:val="18"/>
        </w:rPr>
        <w:t>is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 no </w:t>
      </w:r>
      <w:proofErr w:type="spellStart"/>
      <w:r w:rsidRPr="00562B28">
        <w:rPr>
          <w:rFonts w:asciiTheme="minorHAnsi" w:hAnsiTheme="minorHAnsi" w:cstheme="minorHAnsi"/>
          <w:szCs w:val="18"/>
        </w:rPr>
        <w:t>hair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, </w:t>
      </w:r>
      <w:proofErr w:type="spellStart"/>
      <w:r w:rsidRPr="00562B28">
        <w:rPr>
          <w:rFonts w:asciiTheme="minorHAnsi" w:hAnsiTheme="minorHAnsi" w:cstheme="minorHAnsi"/>
          <w:szCs w:val="18"/>
        </w:rPr>
        <w:t>is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562B28">
        <w:rPr>
          <w:rFonts w:asciiTheme="minorHAnsi" w:hAnsiTheme="minorHAnsi" w:cstheme="minorHAnsi"/>
          <w:szCs w:val="18"/>
        </w:rPr>
        <w:t>suitable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, </w:t>
      </w:r>
      <w:proofErr w:type="spellStart"/>
      <w:r w:rsidRPr="00562B28">
        <w:rPr>
          <w:rFonts w:asciiTheme="minorHAnsi" w:hAnsiTheme="minorHAnsi" w:cstheme="minorHAnsi"/>
          <w:szCs w:val="18"/>
        </w:rPr>
        <w:t>the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562B28">
        <w:rPr>
          <w:rFonts w:asciiTheme="minorHAnsi" w:hAnsiTheme="minorHAnsi" w:cstheme="minorHAnsi"/>
          <w:szCs w:val="18"/>
        </w:rPr>
        <w:t>patient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562B28">
        <w:rPr>
          <w:rFonts w:asciiTheme="minorHAnsi" w:hAnsiTheme="minorHAnsi" w:cstheme="minorHAnsi"/>
          <w:szCs w:val="18"/>
        </w:rPr>
        <w:t>can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 just </w:t>
      </w:r>
      <w:proofErr w:type="spellStart"/>
      <w:r w:rsidRPr="00562B28">
        <w:rPr>
          <w:rFonts w:asciiTheme="minorHAnsi" w:hAnsiTheme="minorHAnsi" w:cstheme="minorHAnsi"/>
          <w:szCs w:val="18"/>
        </w:rPr>
        <w:t>roll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 up </w:t>
      </w:r>
      <w:proofErr w:type="spellStart"/>
      <w:r w:rsidRPr="00562B28">
        <w:rPr>
          <w:rFonts w:asciiTheme="minorHAnsi" w:hAnsiTheme="minorHAnsi" w:cstheme="minorHAnsi"/>
          <w:szCs w:val="18"/>
        </w:rPr>
        <w:t>the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562B28">
        <w:rPr>
          <w:rFonts w:asciiTheme="minorHAnsi" w:hAnsiTheme="minorHAnsi" w:cstheme="minorHAnsi"/>
          <w:szCs w:val="18"/>
        </w:rPr>
        <w:t>sleeve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, </w:t>
      </w:r>
      <w:proofErr w:type="spellStart"/>
      <w:r w:rsidRPr="00562B28">
        <w:rPr>
          <w:rFonts w:asciiTheme="minorHAnsi" w:hAnsiTheme="minorHAnsi" w:cstheme="minorHAnsi"/>
          <w:szCs w:val="18"/>
        </w:rPr>
        <w:t>or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562B28">
        <w:rPr>
          <w:rFonts w:asciiTheme="minorHAnsi" w:hAnsiTheme="minorHAnsi" w:cstheme="minorHAnsi"/>
          <w:szCs w:val="18"/>
        </w:rPr>
        <w:t>the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562B28">
        <w:rPr>
          <w:rFonts w:asciiTheme="minorHAnsi" w:hAnsiTheme="minorHAnsi" w:cstheme="minorHAnsi"/>
          <w:szCs w:val="18"/>
        </w:rPr>
        <w:t>back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562B28">
        <w:rPr>
          <w:rFonts w:asciiTheme="minorHAnsi" w:hAnsiTheme="minorHAnsi" w:cstheme="minorHAnsi"/>
          <w:szCs w:val="18"/>
        </w:rPr>
        <w:t>of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562B28">
        <w:rPr>
          <w:rFonts w:asciiTheme="minorHAnsi" w:hAnsiTheme="minorHAnsi" w:cstheme="minorHAnsi"/>
          <w:szCs w:val="18"/>
        </w:rPr>
        <w:t>the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562B28">
        <w:rPr>
          <w:rFonts w:asciiTheme="minorHAnsi" w:hAnsiTheme="minorHAnsi" w:cstheme="minorHAnsi"/>
          <w:szCs w:val="18"/>
        </w:rPr>
        <w:t>arm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) </w:t>
      </w:r>
      <w:proofErr w:type="spellStart"/>
      <w:r w:rsidRPr="00562B28">
        <w:rPr>
          <w:rFonts w:asciiTheme="minorHAnsi" w:hAnsiTheme="minorHAnsi" w:cstheme="minorHAnsi"/>
          <w:szCs w:val="18"/>
        </w:rPr>
        <w:t>or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 to </w:t>
      </w:r>
      <w:proofErr w:type="spellStart"/>
      <w:r w:rsidRPr="00562B28">
        <w:rPr>
          <w:rFonts w:asciiTheme="minorHAnsi" w:hAnsiTheme="minorHAnsi" w:cstheme="minorHAnsi"/>
          <w:szCs w:val="18"/>
        </w:rPr>
        <w:t>the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562B28">
        <w:rPr>
          <w:rFonts w:asciiTheme="minorHAnsi" w:hAnsiTheme="minorHAnsi" w:cstheme="minorHAnsi"/>
          <w:szCs w:val="18"/>
        </w:rPr>
        <w:t>cylind</w:t>
      </w:r>
      <w:r>
        <w:rPr>
          <w:rFonts w:asciiTheme="minorHAnsi" w:hAnsiTheme="minorHAnsi" w:cstheme="minorHAnsi"/>
          <w:szCs w:val="18"/>
        </w:rPr>
        <w:t>er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562B28">
        <w:rPr>
          <w:rFonts w:asciiTheme="minorHAnsi" w:hAnsiTheme="minorHAnsi" w:cstheme="minorHAnsi"/>
          <w:szCs w:val="18"/>
        </w:rPr>
        <w:t>electrode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, </w:t>
      </w:r>
      <w:proofErr w:type="spellStart"/>
      <w:r w:rsidRPr="00562B28">
        <w:rPr>
          <w:rFonts w:asciiTheme="minorHAnsi" w:hAnsiTheme="minorHAnsi" w:cstheme="minorHAnsi"/>
          <w:szCs w:val="18"/>
        </w:rPr>
        <w:t>which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562B28">
        <w:rPr>
          <w:rFonts w:asciiTheme="minorHAnsi" w:hAnsiTheme="minorHAnsi" w:cstheme="minorHAnsi"/>
          <w:szCs w:val="18"/>
        </w:rPr>
        <w:t>is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562B28">
        <w:rPr>
          <w:rFonts w:asciiTheme="minorHAnsi" w:hAnsiTheme="minorHAnsi" w:cstheme="minorHAnsi"/>
          <w:szCs w:val="18"/>
        </w:rPr>
        <w:t>placed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 in </w:t>
      </w:r>
      <w:proofErr w:type="spellStart"/>
      <w:r w:rsidRPr="00562B28">
        <w:rPr>
          <w:rFonts w:asciiTheme="minorHAnsi" w:hAnsiTheme="minorHAnsi" w:cstheme="minorHAnsi"/>
          <w:szCs w:val="18"/>
        </w:rPr>
        <w:t>the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562B28">
        <w:rPr>
          <w:rFonts w:asciiTheme="minorHAnsi" w:hAnsiTheme="minorHAnsi" w:cstheme="minorHAnsi"/>
          <w:szCs w:val="18"/>
        </w:rPr>
        <w:t>patient's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 hand and </w:t>
      </w:r>
      <w:proofErr w:type="spellStart"/>
      <w:r w:rsidRPr="00562B28">
        <w:rPr>
          <w:rFonts w:asciiTheme="minorHAnsi" w:hAnsiTheme="minorHAnsi" w:cstheme="minorHAnsi"/>
          <w:szCs w:val="18"/>
        </w:rPr>
        <w:t>held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562B28">
        <w:rPr>
          <w:rFonts w:asciiTheme="minorHAnsi" w:hAnsiTheme="minorHAnsi" w:cstheme="minorHAnsi"/>
          <w:szCs w:val="18"/>
        </w:rPr>
        <w:t>firmly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562B28">
        <w:rPr>
          <w:rFonts w:asciiTheme="minorHAnsi" w:hAnsiTheme="minorHAnsi" w:cstheme="minorHAnsi"/>
          <w:szCs w:val="18"/>
        </w:rPr>
        <w:t>throughout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562B28">
        <w:rPr>
          <w:rFonts w:asciiTheme="minorHAnsi" w:hAnsiTheme="minorHAnsi" w:cstheme="minorHAnsi"/>
          <w:szCs w:val="18"/>
        </w:rPr>
        <w:t>the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562B28">
        <w:rPr>
          <w:rFonts w:asciiTheme="minorHAnsi" w:hAnsiTheme="minorHAnsi" w:cstheme="minorHAnsi"/>
          <w:szCs w:val="18"/>
        </w:rPr>
        <w:t>treatment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. </w:t>
      </w:r>
    </w:p>
    <w:p w14:paraId="31E0F746" w14:textId="77777777" w:rsidR="00562B28" w:rsidRDefault="00562B28" w:rsidP="00B71176">
      <w:pPr>
        <w:pStyle w:val="Odstavecseseznamem"/>
        <w:numPr>
          <w:ilvl w:val="0"/>
          <w:numId w:val="37"/>
        </w:numPr>
        <w:rPr>
          <w:rFonts w:asciiTheme="minorHAnsi" w:hAnsiTheme="minorHAnsi" w:cstheme="minorHAnsi"/>
          <w:szCs w:val="18"/>
        </w:rPr>
      </w:pPr>
      <w:proofErr w:type="spellStart"/>
      <w:r w:rsidRPr="00562B28">
        <w:rPr>
          <w:rFonts w:asciiTheme="minorHAnsi" w:hAnsiTheme="minorHAnsi" w:cstheme="minorHAnsi"/>
          <w:szCs w:val="18"/>
        </w:rPr>
        <w:t>According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 to </w:t>
      </w:r>
      <w:proofErr w:type="spellStart"/>
      <w:r w:rsidRPr="00562B28">
        <w:rPr>
          <w:rFonts w:asciiTheme="minorHAnsi" w:hAnsiTheme="minorHAnsi" w:cstheme="minorHAnsi"/>
          <w:szCs w:val="18"/>
        </w:rPr>
        <w:t>safety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562B28">
        <w:rPr>
          <w:rFonts w:asciiTheme="minorHAnsi" w:hAnsiTheme="minorHAnsi" w:cstheme="minorHAnsi"/>
          <w:szCs w:val="18"/>
        </w:rPr>
        <w:t>regulations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, </w:t>
      </w:r>
      <w:proofErr w:type="spellStart"/>
      <w:r w:rsidRPr="00562B28">
        <w:rPr>
          <w:rFonts w:asciiTheme="minorHAnsi" w:hAnsiTheme="minorHAnsi" w:cstheme="minorHAnsi"/>
          <w:szCs w:val="18"/>
        </w:rPr>
        <w:t>the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562B28">
        <w:rPr>
          <w:rFonts w:asciiTheme="minorHAnsi" w:hAnsiTheme="minorHAnsi" w:cstheme="minorHAnsi"/>
          <w:szCs w:val="18"/>
        </w:rPr>
        <w:t>connecting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562B28">
        <w:rPr>
          <w:rFonts w:asciiTheme="minorHAnsi" w:hAnsiTheme="minorHAnsi" w:cstheme="minorHAnsi"/>
          <w:szCs w:val="18"/>
        </w:rPr>
        <w:t>cable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562B28">
        <w:rPr>
          <w:rFonts w:asciiTheme="minorHAnsi" w:hAnsiTheme="minorHAnsi" w:cstheme="minorHAnsi"/>
          <w:szCs w:val="18"/>
        </w:rPr>
        <w:t>is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562B28">
        <w:rPr>
          <w:rFonts w:asciiTheme="minorHAnsi" w:hAnsiTheme="minorHAnsi" w:cstheme="minorHAnsi"/>
          <w:szCs w:val="18"/>
        </w:rPr>
        <w:t>only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562B28">
        <w:rPr>
          <w:rFonts w:asciiTheme="minorHAnsi" w:hAnsiTheme="minorHAnsi" w:cstheme="minorHAnsi"/>
          <w:szCs w:val="18"/>
        </w:rPr>
        <w:t>connected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 to </w:t>
      </w:r>
      <w:proofErr w:type="spellStart"/>
      <w:r w:rsidRPr="00562B28">
        <w:rPr>
          <w:rFonts w:asciiTheme="minorHAnsi" w:hAnsiTheme="minorHAnsi" w:cstheme="minorHAnsi"/>
          <w:szCs w:val="18"/>
        </w:rPr>
        <w:t>the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562B28">
        <w:rPr>
          <w:rFonts w:asciiTheme="minorHAnsi" w:hAnsiTheme="minorHAnsi" w:cstheme="minorHAnsi"/>
          <w:szCs w:val="18"/>
        </w:rPr>
        <w:t>device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562B28">
        <w:rPr>
          <w:rFonts w:asciiTheme="minorHAnsi" w:hAnsiTheme="minorHAnsi" w:cstheme="minorHAnsi"/>
          <w:szCs w:val="18"/>
        </w:rPr>
        <w:t>now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. </w:t>
      </w:r>
      <w:proofErr w:type="spellStart"/>
      <w:r w:rsidRPr="00562B28">
        <w:rPr>
          <w:rFonts w:asciiTheme="minorHAnsi" w:hAnsiTheme="minorHAnsi" w:cstheme="minorHAnsi"/>
          <w:szCs w:val="18"/>
        </w:rPr>
        <w:t>This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562B28">
        <w:rPr>
          <w:rFonts w:asciiTheme="minorHAnsi" w:hAnsiTheme="minorHAnsi" w:cstheme="minorHAnsi"/>
          <w:szCs w:val="18"/>
        </w:rPr>
        <w:t>prevents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562B28">
        <w:rPr>
          <w:rFonts w:asciiTheme="minorHAnsi" w:hAnsiTheme="minorHAnsi" w:cstheme="minorHAnsi"/>
          <w:szCs w:val="18"/>
        </w:rPr>
        <w:t>contact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562B28">
        <w:rPr>
          <w:rFonts w:asciiTheme="minorHAnsi" w:hAnsiTheme="minorHAnsi" w:cstheme="minorHAnsi"/>
          <w:szCs w:val="18"/>
        </w:rPr>
        <w:t>of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562B28">
        <w:rPr>
          <w:rFonts w:asciiTheme="minorHAnsi" w:hAnsiTheme="minorHAnsi" w:cstheme="minorHAnsi"/>
          <w:szCs w:val="18"/>
        </w:rPr>
        <w:t>the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562B28">
        <w:rPr>
          <w:rFonts w:asciiTheme="minorHAnsi" w:hAnsiTheme="minorHAnsi" w:cstheme="minorHAnsi"/>
          <w:szCs w:val="18"/>
        </w:rPr>
        <w:t>applied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562B28">
        <w:rPr>
          <w:rFonts w:asciiTheme="minorHAnsi" w:hAnsiTheme="minorHAnsi" w:cstheme="minorHAnsi"/>
          <w:szCs w:val="18"/>
        </w:rPr>
        <w:t>applicator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562B28">
        <w:rPr>
          <w:rFonts w:asciiTheme="minorHAnsi" w:hAnsiTheme="minorHAnsi" w:cstheme="minorHAnsi"/>
          <w:szCs w:val="18"/>
        </w:rPr>
        <w:t>with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562B28">
        <w:rPr>
          <w:rFonts w:asciiTheme="minorHAnsi" w:hAnsiTheme="minorHAnsi" w:cstheme="minorHAnsi"/>
          <w:szCs w:val="18"/>
        </w:rPr>
        <w:t>the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562B28">
        <w:rPr>
          <w:rFonts w:asciiTheme="minorHAnsi" w:hAnsiTheme="minorHAnsi" w:cstheme="minorHAnsi"/>
          <w:szCs w:val="18"/>
        </w:rPr>
        <w:t>patient's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 body and </w:t>
      </w:r>
      <w:proofErr w:type="spellStart"/>
      <w:r w:rsidRPr="00562B28">
        <w:rPr>
          <w:rFonts w:asciiTheme="minorHAnsi" w:hAnsiTheme="minorHAnsi" w:cstheme="minorHAnsi"/>
          <w:szCs w:val="18"/>
        </w:rPr>
        <w:t>with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562B28">
        <w:rPr>
          <w:rFonts w:asciiTheme="minorHAnsi" w:hAnsiTheme="minorHAnsi" w:cstheme="minorHAnsi"/>
          <w:szCs w:val="18"/>
        </w:rPr>
        <w:t>unprotected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562B28">
        <w:rPr>
          <w:rFonts w:asciiTheme="minorHAnsi" w:hAnsiTheme="minorHAnsi" w:cstheme="minorHAnsi"/>
          <w:szCs w:val="18"/>
        </w:rPr>
        <w:t>parts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562B28">
        <w:rPr>
          <w:rFonts w:asciiTheme="minorHAnsi" w:hAnsiTheme="minorHAnsi" w:cstheme="minorHAnsi"/>
          <w:szCs w:val="18"/>
        </w:rPr>
        <w:t>of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562B28">
        <w:rPr>
          <w:rFonts w:asciiTheme="minorHAnsi" w:hAnsiTheme="minorHAnsi" w:cstheme="minorHAnsi"/>
          <w:szCs w:val="18"/>
        </w:rPr>
        <w:t>the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 body. </w:t>
      </w:r>
    </w:p>
    <w:p w14:paraId="04D0092E" w14:textId="27C0FE1A" w:rsidR="004F0465" w:rsidRPr="002C5E24" w:rsidRDefault="00562B28" w:rsidP="00B71176">
      <w:pPr>
        <w:pStyle w:val="Odstavecseseznamem"/>
        <w:numPr>
          <w:ilvl w:val="0"/>
          <w:numId w:val="37"/>
        </w:numPr>
        <w:rPr>
          <w:rFonts w:asciiTheme="minorHAnsi" w:hAnsiTheme="minorHAnsi" w:cstheme="minorHAnsi"/>
          <w:szCs w:val="18"/>
        </w:rPr>
      </w:pPr>
      <w:proofErr w:type="spellStart"/>
      <w:r w:rsidRPr="00562B28">
        <w:rPr>
          <w:rFonts w:asciiTheme="minorHAnsi" w:hAnsiTheme="minorHAnsi" w:cstheme="minorHAnsi"/>
          <w:szCs w:val="18"/>
        </w:rPr>
        <w:t>After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562B28">
        <w:rPr>
          <w:rFonts w:asciiTheme="minorHAnsi" w:hAnsiTheme="minorHAnsi" w:cstheme="minorHAnsi"/>
          <w:szCs w:val="18"/>
        </w:rPr>
        <w:t>the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562B28">
        <w:rPr>
          <w:rFonts w:asciiTheme="minorHAnsi" w:hAnsiTheme="minorHAnsi" w:cstheme="minorHAnsi"/>
          <w:szCs w:val="18"/>
        </w:rPr>
        <w:t>patient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562B28">
        <w:rPr>
          <w:rFonts w:asciiTheme="minorHAnsi" w:hAnsiTheme="minorHAnsi" w:cstheme="minorHAnsi"/>
          <w:szCs w:val="18"/>
        </w:rPr>
        <w:t>is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562B28">
        <w:rPr>
          <w:rFonts w:asciiTheme="minorHAnsi" w:hAnsiTheme="minorHAnsi" w:cstheme="minorHAnsi"/>
          <w:szCs w:val="18"/>
        </w:rPr>
        <w:t>connected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 to </w:t>
      </w:r>
      <w:proofErr w:type="spellStart"/>
      <w:r w:rsidRPr="00562B28">
        <w:rPr>
          <w:rFonts w:asciiTheme="minorHAnsi" w:hAnsiTheme="minorHAnsi" w:cstheme="minorHAnsi"/>
          <w:szCs w:val="18"/>
        </w:rPr>
        <w:t>the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562B28">
        <w:rPr>
          <w:rFonts w:asciiTheme="minorHAnsi" w:hAnsiTheme="minorHAnsi" w:cstheme="minorHAnsi"/>
          <w:szCs w:val="18"/>
        </w:rPr>
        <w:t>device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, </w:t>
      </w:r>
      <w:proofErr w:type="spellStart"/>
      <w:r w:rsidRPr="00562B28">
        <w:rPr>
          <w:rFonts w:asciiTheme="minorHAnsi" w:hAnsiTheme="minorHAnsi" w:cstheme="minorHAnsi"/>
          <w:szCs w:val="18"/>
        </w:rPr>
        <w:t>avoid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562B28">
        <w:rPr>
          <w:rFonts w:asciiTheme="minorHAnsi" w:hAnsiTheme="minorHAnsi" w:cstheme="minorHAnsi"/>
          <w:szCs w:val="18"/>
        </w:rPr>
        <w:t>contact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562B28">
        <w:rPr>
          <w:rFonts w:asciiTheme="minorHAnsi" w:hAnsiTheme="minorHAnsi" w:cstheme="minorHAnsi"/>
          <w:szCs w:val="18"/>
        </w:rPr>
        <w:t>with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562B28">
        <w:rPr>
          <w:rFonts w:asciiTheme="minorHAnsi" w:hAnsiTheme="minorHAnsi" w:cstheme="minorHAnsi"/>
          <w:szCs w:val="18"/>
        </w:rPr>
        <w:t>the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562B28">
        <w:rPr>
          <w:rFonts w:asciiTheme="minorHAnsi" w:hAnsiTheme="minorHAnsi" w:cstheme="minorHAnsi"/>
          <w:szCs w:val="18"/>
        </w:rPr>
        <w:t>patient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 and </w:t>
      </w:r>
      <w:proofErr w:type="spellStart"/>
      <w:r w:rsidRPr="00562B28">
        <w:rPr>
          <w:rFonts w:asciiTheme="minorHAnsi" w:hAnsiTheme="minorHAnsi" w:cstheme="minorHAnsi"/>
          <w:szCs w:val="18"/>
        </w:rPr>
        <w:t>the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562B28">
        <w:rPr>
          <w:rFonts w:asciiTheme="minorHAnsi" w:hAnsiTheme="minorHAnsi" w:cstheme="minorHAnsi"/>
          <w:szCs w:val="18"/>
        </w:rPr>
        <w:t>patient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562B28">
        <w:rPr>
          <w:rFonts w:asciiTheme="minorHAnsi" w:hAnsiTheme="minorHAnsi" w:cstheme="minorHAnsi"/>
          <w:szCs w:val="18"/>
        </w:rPr>
        <w:t>with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562B28">
        <w:rPr>
          <w:rFonts w:asciiTheme="minorHAnsi" w:hAnsiTheme="minorHAnsi" w:cstheme="minorHAnsi"/>
          <w:szCs w:val="18"/>
        </w:rPr>
        <w:t>the</w:t>
      </w:r>
      <w:proofErr w:type="spellEnd"/>
      <w:r w:rsidRPr="00562B28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562B28">
        <w:rPr>
          <w:rFonts w:asciiTheme="minorHAnsi" w:hAnsiTheme="minorHAnsi" w:cstheme="minorHAnsi"/>
          <w:szCs w:val="18"/>
        </w:rPr>
        <w:t>applicator</w:t>
      </w:r>
      <w:proofErr w:type="spellEnd"/>
      <w:r w:rsidRPr="00562B28">
        <w:rPr>
          <w:rFonts w:asciiTheme="minorHAnsi" w:hAnsiTheme="minorHAnsi" w:cstheme="minorHAnsi"/>
          <w:szCs w:val="18"/>
        </w:rPr>
        <w:t>.</w:t>
      </w:r>
    </w:p>
    <w:p w14:paraId="29DB7DEA" w14:textId="77777777" w:rsidR="00894B25" w:rsidRPr="00C53832" w:rsidRDefault="00894B25" w:rsidP="009232DC">
      <w:pPr>
        <w:pStyle w:val="Nadpis1"/>
        <w:rPr>
          <w:rFonts w:asciiTheme="minorHAnsi" w:hAnsiTheme="minorHAnsi" w:cstheme="minorHAnsi"/>
        </w:rPr>
      </w:pPr>
      <w:proofErr w:type="spellStart"/>
      <w:r w:rsidRPr="00C53832">
        <w:rPr>
          <w:rFonts w:asciiTheme="minorHAnsi" w:hAnsiTheme="minorHAnsi" w:cstheme="minorHAnsi"/>
        </w:rPr>
        <w:t>Patient</w:t>
      </w:r>
      <w:proofErr w:type="spellEnd"/>
      <w:r w:rsidRPr="00C53832">
        <w:rPr>
          <w:rFonts w:asciiTheme="minorHAnsi" w:hAnsiTheme="minorHAnsi" w:cstheme="minorHAnsi"/>
        </w:rPr>
        <w:t xml:space="preserve"> </w:t>
      </w:r>
      <w:proofErr w:type="spellStart"/>
      <w:r w:rsidRPr="00C53832">
        <w:rPr>
          <w:rFonts w:asciiTheme="minorHAnsi" w:hAnsiTheme="minorHAnsi" w:cstheme="minorHAnsi"/>
        </w:rPr>
        <w:t>preparation</w:t>
      </w:r>
      <w:proofErr w:type="spellEnd"/>
    </w:p>
    <w:p w14:paraId="647A3B6B" w14:textId="77777777" w:rsidR="00222CFD" w:rsidRPr="00C53832" w:rsidRDefault="00222CFD" w:rsidP="00222CFD">
      <w:pPr>
        <w:pStyle w:val="Odstavecseseznamem"/>
        <w:numPr>
          <w:ilvl w:val="0"/>
          <w:numId w:val="23"/>
        </w:numPr>
        <w:ind w:left="1080"/>
        <w:rPr>
          <w:rFonts w:asciiTheme="minorHAnsi" w:hAnsiTheme="minorHAnsi" w:cstheme="minorHAnsi"/>
          <w:color w:val="0D0D0D" w:themeColor="text1" w:themeTint="F2"/>
          <w:szCs w:val="18"/>
        </w:rPr>
      </w:pPr>
      <w:proofErr w:type="spellStart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>head</w:t>
      </w:r>
      <w:proofErr w:type="spellEnd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>position</w:t>
      </w:r>
      <w:proofErr w:type="spellEnd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 xml:space="preserve"> and </w:t>
      </w:r>
      <w:proofErr w:type="spellStart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>lighting</w:t>
      </w:r>
      <w:proofErr w:type="spellEnd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 xml:space="preserve"> are </w:t>
      </w:r>
      <w:proofErr w:type="spellStart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>checked</w:t>
      </w:r>
      <w:proofErr w:type="spellEnd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 xml:space="preserve">, </w:t>
      </w:r>
      <w:proofErr w:type="spellStart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>which</w:t>
      </w:r>
      <w:proofErr w:type="spellEnd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>should</w:t>
      </w:r>
      <w:proofErr w:type="spellEnd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>be</w:t>
      </w:r>
      <w:proofErr w:type="spellEnd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 xml:space="preserve"> as </w:t>
      </w:r>
      <w:proofErr w:type="spellStart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>comfortable</w:t>
      </w:r>
      <w:proofErr w:type="spellEnd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 xml:space="preserve"> as </w:t>
      </w:r>
      <w:proofErr w:type="spellStart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>possible</w:t>
      </w:r>
      <w:proofErr w:type="spellEnd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>for</w:t>
      </w:r>
      <w:proofErr w:type="spellEnd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>both</w:t>
      </w:r>
      <w:proofErr w:type="spellEnd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>patient</w:t>
      </w:r>
      <w:proofErr w:type="spellEnd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 xml:space="preserve"> and </w:t>
      </w:r>
      <w:proofErr w:type="spellStart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>doctor</w:t>
      </w:r>
      <w:proofErr w:type="spellEnd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>.</w:t>
      </w:r>
    </w:p>
    <w:p w14:paraId="404667AA" w14:textId="77777777" w:rsidR="00222CFD" w:rsidRPr="00C53832" w:rsidRDefault="00222CFD" w:rsidP="00222CFD">
      <w:pPr>
        <w:pStyle w:val="Odstavecseseznamem"/>
        <w:numPr>
          <w:ilvl w:val="0"/>
          <w:numId w:val="23"/>
        </w:numPr>
        <w:ind w:left="1080"/>
        <w:rPr>
          <w:rFonts w:asciiTheme="minorHAnsi" w:hAnsiTheme="minorHAnsi" w:cstheme="minorHAnsi"/>
          <w:color w:val="0D0D0D" w:themeColor="text1" w:themeTint="F2"/>
          <w:szCs w:val="18"/>
        </w:rPr>
      </w:pPr>
      <w:proofErr w:type="spellStart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 xml:space="preserve"> skin </w:t>
      </w:r>
      <w:proofErr w:type="spellStart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>is</w:t>
      </w:r>
      <w:proofErr w:type="spellEnd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>disinfected</w:t>
      </w:r>
      <w:proofErr w:type="spellEnd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>again</w:t>
      </w:r>
      <w:proofErr w:type="spellEnd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>with</w:t>
      </w:r>
      <w:proofErr w:type="spellEnd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>alcohol</w:t>
      </w:r>
      <w:proofErr w:type="spellEnd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 xml:space="preserve">-free </w:t>
      </w:r>
      <w:proofErr w:type="spellStart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>disinfectant</w:t>
      </w:r>
      <w:proofErr w:type="spellEnd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>.</w:t>
      </w:r>
    </w:p>
    <w:p w14:paraId="6803BEE5" w14:textId="77777777" w:rsidR="00222CFD" w:rsidRPr="00C53832" w:rsidRDefault="00222CFD" w:rsidP="00222CFD">
      <w:pPr>
        <w:pStyle w:val="Odstavecseseznamem"/>
        <w:numPr>
          <w:ilvl w:val="0"/>
          <w:numId w:val="23"/>
        </w:numPr>
        <w:ind w:left="1080"/>
        <w:rPr>
          <w:rFonts w:asciiTheme="minorHAnsi" w:hAnsiTheme="minorHAnsi" w:cstheme="minorHAnsi"/>
          <w:color w:val="0D0D0D" w:themeColor="text1" w:themeTint="F2"/>
          <w:szCs w:val="18"/>
        </w:rPr>
      </w:pPr>
      <w:proofErr w:type="spellStart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>Before</w:t>
      </w:r>
      <w:proofErr w:type="spellEnd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>starting</w:t>
      </w:r>
      <w:proofErr w:type="spellEnd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>treatment</w:t>
      </w:r>
      <w:proofErr w:type="spellEnd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 xml:space="preserve">, </w:t>
      </w:r>
      <w:proofErr w:type="spellStart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>wait</w:t>
      </w:r>
      <w:proofErr w:type="spellEnd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>approximately</w:t>
      </w:r>
      <w:proofErr w:type="spellEnd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 xml:space="preserve"> 1 </w:t>
      </w:r>
      <w:proofErr w:type="spellStart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>minute</w:t>
      </w:r>
      <w:proofErr w:type="spellEnd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>for</w:t>
      </w:r>
      <w:proofErr w:type="spellEnd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>disinfectant</w:t>
      </w:r>
      <w:proofErr w:type="spellEnd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 xml:space="preserve"> to </w:t>
      </w:r>
      <w:proofErr w:type="spellStart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>evaporate</w:t>
      </w:r>
      <w:proofErr w:type="spellEnd"/>
      <w:r w:rsidRPr="00C53832">
        <w:rPr>
          <w:rFonts w:asciiTheme="minorHAnsi" w:hAnsiTheme="minorHAnsi" w:cstheme="minorHAnsi"/>
          <w:color w:val="0D0D0D" w:themeColor="text1" w:themeTint="F2"/>
          <w:szCs w:val="18"/>
        </w:rPr>
        <w:t>.</w:t>
      </w:r>
    </w:p>
    <w:p w14:paraId="72BF44BC" w14:textId="77777777" w:rsidR="00D030DE" w:rsidRPr="00C53832" w:rsidRDefault="00D030DE" w:rsidP="00D030DE">
      <w:pPr>
        <w:pStyle w:val="Odstavecseseznamem"/>
        <w:numPr>
          <w:ilvl w:val="0"/>
          <w:numId w:val="23"/>
        </w:numPr>
        <w:ind w:left="1080"/>
        <w:rPr>
          <w:rFonts w:asciiTheme="minorHAnsi" w:hAnsiTheme="minorHAnsi" w:cstheme="minorHAnsi"/>
          <w:color w:val="0D0D0D" w:themeColor="text1" w:themeTint="F2"/>
          <w:szCs w:val="18"/>
        </w:rPr>
      </w:pPr>
      <w:r w:rsidRPr="00C53832">
        <w:rPr>
          <w:rFonts w:asciiTheme="minorHAnsi" w:hAnsiTheme="minorHAnsi" w:cstheme="minorHAnsi"/>
          <w:color w:val="222222"/>
          <w:shd w:val="clear" w:color="auto" w:fill="FFFFFF"/>
        </w:rPr>
        <w:lastRenderedPageBreak/>
        <w:t xml:space="preserve">It </w:t>
      </w:r>
      <w:proofErr w:type="spellStart"/>
      <w:r w:rsidRPr="00C53832">
        <w:rPr>
          <w:rFonts w:asciiTheme="minorHAnsi" w:hAnsiTheme="minorHAnsi" w:cstheme="minorHAnsi"/>
          <w:color w:val="222222"/>
          <w:shd w:val="clear" w:color="auto" w:fill="FFFFFF"/>
        </w:rPr>
        <w:t>is</w:t>
      </w:r>
      <w:proofErr w:type="spellEnd"/>
      <w:r w:rsidRPr="00C53832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Pr="00C53832">
        <w:rPr>
          <w:rFonts w:asciiTheme="minorHAnsi" w:hAnsiTheme="minorHAnsi" w:cstheme="minorHAnsi"/>
          <w:color w:val="222222"/>
          <w:shd w:val="clear" w:color="auto" w:fill="FFFFFF"/>
        </w:rPr>
        <w:t>also</w:t>
      </w:r>
      <w:proofErr w:type="spellEnd"/>
      <w:r w:rsidRPr="00C53832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Pr="00C53832">
        <w:rPr>
          <w:rFonts w:asciiTheme="minorHAnsi" w:hAnsiTheme="minorHAnsi" w:cstheme="minorHAnsi"/>
          <w:color w:val="222222"/>
          <w:shd w:val="clear" w:color="auto" w:fill="FFFFFF"/>
        </w:rPr>
        <w:t>necessary</w:t>
      </w:r>
      <w:proofErr w:type="spellEnd"/>
      <w:r w:rsidRPr="00C53832">
        <w:rPr>
          <w:rFonts w:asciiTheme="minorHAnsi" w:hAnsiTheme="minorHAnsi" w:cstheme="minorHAnsi"/>
          <w:color w:val="222222"/>
          <w:shd w:val="clear" w:color="auto" w:fill="FFFFFF"/>
        </w:rPr>
        <w:t xml:space="preserve"> to </w:t>
      </w:r>
      <w:proofErr w:type="spellStart"/>
      <w:r w:rsidRPr="00C53832">
        <w:rPr>
          <w:rFonts w:asciiTheme="minorHAnsi" w:hAnsiTheme="minorHAnsi" w:cstheme="minorHAnsi"/>
          <w:color w:val="222222"/>
          <w:shd w:val="clear" w:color="auto" w:fill="FFFFFF"/>
        </w:rPr>
        <w:t>emphasize</w:t>
      </w:r>
      <w:proofErr w:type="spellEnd"/>
      <w:r w:rsidRPr="00C53832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Pr="00C53832">
        <w:rPr>
          <w:rFonts w:asciiTheme="minorHAnsi" w:hAnsiTheme="minorHAnsi" w:cstheme="minorHAnsi"/>
          <w:color w:val="222222"/>
          <w:shd w:val="clear" w:color="auto" w:fill="FFFFFF"/>
        </w:rPr>
        <w:t>the</w:t>
      </w:r>
      <w:proofErr w:type="spellEnd"/>
      <w:r w:rsidRPr="00C53832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Pr="00C53832">
        <w:rPr>
          <w:rFonts w:asciiTheme="minorHAnsi" w:hAnsiTheme="minorHAnsi" w:cstheme="minorHAnsi"/>
          <w:color w:val="222222"/>
          <w:shd w:val="clear" w:color="auto" w:fill="FFFFFF"/>
        </w:rPr>
        <w:t>necessity</w:t>
      </w:r>
      <w:proofErr w:type="spellEnd"/>
      <w:r w:rsidRPr="00C53832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Pr="00C53832">
        <w:rPr>
          <w:rFonts w:asciiTheme="minorHAnsi" w:hAnsiTheme="minorHAnsi" w:cstheme="minorHAnsi"/>
          <w:color w:val="222222"/>
          <w:shd w:val="clear" w:color="auto" w:fill="FFFFFF"/>
        </w:rPr>
        <w:t>of</w:t>
      </w:r>
      <w:proofErr w:type="spellEnd"/>
      <w:r w:rsidRPr="00C53832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Pr="00C53832">
        <w:rPr>
          <w:rFonts w:asciiTheme="minorHAnsi" w:hAnsiTheme="minorHAnsi" w:cstheme="minorHAnsi"/>
          <w:color w:val="222222"/>
          <w:shd w:val="clear" w:color="auto" w:fill="FFFFFF"/>
        </w:rPr>
        <w:t>covering</w:t>
      </w:r>
      <w:proofErr w:type="spellEnd"/>
      <w:r w:rsidRPr="00C53832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Pr="00C53832">
        <w:rPr>
          <w:rFonts w:asciiTheme="minorHAnsi" w:hAnsiTheme="minorHAnsi" w:cstheme="minorHAnsi"/>
          <w:color w:val="222222"/>
          <w:shd w:val="clear" w:color="auto" w:fill="FFFFFF"/>
        </w:rPr>
        <w:t>the</w:t>
      </w:r>
      <w:proofErr w:type="spellEnd"/>
      <w:r w:rsidRPr="00C53832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Pr="00C53832">
        <w:rPr>
          <w:rFonts w:asciiTheme="minorHAnsi" w:hAnsiTheme="minorHAnsi" w:cstheme="minorHAnsi"/>
          <w:color w:val="222222"/>
          <w:shd w:val="clear" w:color="auto" w:fill="FFFFFF"/>
        </w:rPr>
        <w:t>bulb</w:t>
      </w:r>
      <w:proofErr w:type="spellEnd"/>
      <w:r w:rsidRPr="00C53832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Pr="00C53832">
        <w:rPr>
          <w:rFonts w:asciiTheme="minorHAnsi" w:hAnsiTheme="minorHAnsi" w:cstheme="minorHAnsi"/>
          <w:color w:val="222222"/>
          <w:shd w:val="clear" w:color="auto" w:fill="FFFFFF"/>
        </w:rPr>
        <w:t>itself</w:t>
      </w:r>
      <w:proofErr w:type="spellEnd"/>
      <w:r w:rsidRPr="00C53832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Pr="00C53832">
        <w:rPr>
          <w:rFonts w:asciiTheme="minorHAnsi" w:hAnsiTheme="minorHAnsi" w:cstheme="minorHAnsi"/>
          <w:color w:val="222222"/>
          <w:shd w:val="clear" w:color="auto" w:fill="FFFFFF"/>
        </w:rPr>
        <w:t>with</w:t>
      </w:r>
      <w:proofErr w:type="spellEnd"/>
      <w:r w:rsidRPr="00C53832">
        <w:rPr>
          <w:rFonts w:asciiTheme="minorHAnsi" w:hAnsiTheme="minorHAnsi" w:cstheme="minorHAnsi"/>
          <w:color w:val="222222"/>
          <w:shd w:val="clear" w:color="auto" w:fill="FFFFFF"/>
        </w:rPr>
        <w:t xml:space="preserve"> a non-</w:t>
      </w:r>
      <w:proofErr w:type="spellStart"/>
      <w:r w:rsidRPr="00C53832">
        <w:rPr>
          <w:rFonts w:asciiTheme="minorHAnsi" w:hAnsiTheme="minorHAnsi" w:cstheme="minorHAnsi"/>
          <w:color w:val="222222"/>
          <w:shd w:val="clear" w:color="auto" w:fill="FFFFFF"/>
        </w:rPr>
        <w:t>metallic</w:t>
      </w:r>
      <w:proofErr w:type="spellEnd"/>
      <w:r w:rsidRPr="00C53832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Pr="00C53832">
        <w:rPr>
          <w:rFonts w:asciiTheme="minorHAnsi" w:hAnsiTheme="minorHAnsi" w:cstheme="minorHAnsi"/>
          <w:color w:val="222222"/>
          <w:shd w:val="clear" w:color="auto" w:fill="FFFFFF"/>
        </w:rPr>
        <w:t>corneal</w:t>
      </w:r>
      <w:proofErr w:type="spellEnd"/>
      <w:r w:rsidRPr="00C53832">
        <w:rPr>
          <w:rFonts w:asciiTheme="minorHAnsi" w:hAnsiTheme="minorHAnsi" w:cstheme="minorHAnsi"/>
          <w:color w:val="222222"/>
          <w:shd w:val="clear" w:color="auto" w:fill="FFFFFF"/>
        </w:rPr>
        <w:t xml:space="preserve"> cap. </w:t>
      </w:r>
      <w:proofErr w:type="spellStart"/>
      <w:r w:rsidRPr="00C53832">
        <w:rPr>
          <w:rFonts w:asciiTheme="minorHAnsi" w:hAnsiTheme="minorHAnsi" w:cstheme="minorHAnsi"/>
          <w:color w:val="222222"/>
          <w:shd w:val="clear" w:color="auto" w:fill="FFFFFF"/>
        </w:rPr>
        <w:t>The</w:t>
      </w:r>
      <w:proofErr w:type="spellEnd"/>
      <w:r w:rsidRPr="00C53832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Pr="00C53832">
        <w:rPr>
          <w:rFonts w:asciiTheme="minorHAnsi" w:hAnsiTheme="minorHAnsi" w:cstheme="minorHAnsi"/>
          <w:color w:val="222222"/>
          <w:shd w:val="clear" w:color="auto" w:fill="FFFFFF"/>
        </w:rPr>
        <w:t>smoke</w:t>
      </w:r>
      <w:proofErr w:type="spellEnd"/>
      <w:r w:rsidRPr="00C53832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Pr="00C53832">
        <w:rPr>
          <w:rFonts w:asciiTheme="minorHAnsi" w:hAnsiTheme="minorHAnsi" w:cstheme="minorHAnsi"/>
          <w:color w:val="222222"/>
          <w:shd w:val="clear" w:color="auto" w:fill="FFFFFF"/>
        </w:rPr>
        <w:t>from</w:t>
      </w:r>
      <w:proofErr w:type="spellEnd"/>
      <w:r w:rsidRPr="00C53832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Pr="00C53832">
        <w:rPr>
          <w:rFonts w:asciiTheme="minorHAnsi" w:hAnsiTheme="minorHAnsi" w:cstheme="minorHAnsi"/>
          <w:color w:val="222222"/>
          <w:shd w:val="clear" w:color="auto" w:fill="FFFFFF"/>
        </w:rPr>
        <w:t>the</w:t>
      </w:r>
      <w:proofErr w:type="spellEnd"/>
      <w:r w:rsidRPr="00C53832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Pr="00C53832">
        <w:rPr>
          <w:rFonts w:asciiTheme="minorHAnsi" w:hAnsiTheme="minorHAnsi" w:cstheme="minorHAnsi"/>
          <w:color w:val="222222"/>
          <w:shd w:val="clear" w:color="auto" w:fill="FFFFFF"/>
        </w:rPr>
        <w:t>evaporation</w:t>
      </w:r>
      <w:proofErr w:type="spellEnd"/>
      <w:r w:rsidRPr="00C53832">
        <w:rPr>
          <w:rFonts w:asciiTheme="minorHAnsi" w:hAnsiTheme="minorHAnsi" w:cstheme="minorHAnsi"/>
          <w:color w:val="222222"/>
          <w:shd w:val="clear" w:color="auto" w:fill="FFFFFF"/>
        </w:rPr>
        <w:t xml:space="preserve"> and </w:t>
      </w:r>
      <w:proofErr w:type="spellStart"/>
      <w:r w:rsidRPr="00C53832">
        <w:rPr>
          <w:rFonts w:asciiTheme="minorHAnsi" w:hAnsiTheme="minorHAnsi" w:cstheme="minorHAnsi"/>
          <w:color w:val="222222"/>
          <w:shd w:val="clear" w:color="auto" w:fill="FFFFFF"/>
        </w:rPr>
        <w:t>the</w:t>
      </w:r>
      <w:proofErr w:type="spellEnd"/>
      <w:r w:rsidRPr="00C53832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Pr="00C53832">
        <w:rPr>
          <w:rFonts w:asciiTheme="minorHAnsi" w:hAnsiTheme="minorHAnsi" w:cstheme="minorHAnsi"/>
          <w:color w:val="222222"/>
          <w:shd w:val="clear" w:color="auto" w:fill="FFFFFF"/>
        </w:rPr>
        <w:t>discharge</w:t>
      </w:r>
      <w:proofErr w:type="spellEnd"/>
      <w:r w:rsidRPr="00C53832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Pr="00C53832">
        <w:rPr>
          <w:rFonts w:asciiTheme="minorHAnsi" w:hAnsiTheme="minorHAnsi" w:cstheme="minorHAnsi"/>
          <w:color w:val="222222"/>
          <w:shd w:val="clear" w:color="auto" w:fill="FFFFFF"/>
        </w:rPr>
        <w:t>itself</w:t>
      </w:r>
      <w:proofErr w:type="spellEnd"/>
      <w:r w:rsidRPr="00C53832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Pr="00C53832">
        <w:rPr>
          <w:rFonts w:asciiTheme="minorHAnsi" w:hAnsiTheme="minorHAnsi" w:cstheme="minorHAnsi"/>
          <w:color w:val="222222"/>
          <w:shd w:val="clear" w:color="auto" w:fill="FFFFFF"/>
        </w:rPr>
        <w:t>is</w:t>
      </w:r>
      <w:proofErr w:type="spellEnd"/>
      <w:r w:rsidRPr="00C53832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Pr="00C53832">
        <w:rPr>
          <w:rFonts w:asciiTheme="minorHAnsi" w:hAnsiTheme="minorHAnsi" w:cstheme="minorHAnsi"/>
          <w:color w:val="222222"/>
          <w:shd w:val="clear" w:color="auto" w:fill="FFFFFF"/>
        </w:rPr>
        <w:t>unpleasant</w:t>
      </w:r>
      <w:proofErr w:type="spellEnd"/>
      <w:r w:rsidRPr="00C53832">
        <w:rPr>
          <w:rFonts w:asciiTheme="minorHAnsi" w:hAnsiTheme="minorHAnsi" w:cstheme="minorHAnsi"/>
          <w:color w:val="222222"/>
          <w:shd w:val="clear" w:color="auto" w:fill="FFFFFF"/>
        </w:rPr>
        <w:t xml:space="preserve">, and </w:t>
      </w:r>
      <w:proofErr w:type="spellStart"/>
      <w:r w:rsidRPr="00C53832">
        <w:rPr>
          <w:rFonts w:asciiTheme="minorHAnsi" w:hAnsiTheme="minorHAnsi" w:cstheme="minorHAnsi"/>
          <w:color w:val="222222"/>
          <w:shd w:val="clear" w:color="auto" w:fill="FFFFFF"/>
        </w:rPr>
        <w:t>without</w:t>
      </w:r>
      <w:proofErr w:type="spellEnd"/>
      <w:r w:rsidRPr="00C53832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Pr="00C53832">
        <w:rPr>
          <w:rFonts w:asciiTheme="minorHAnsi" w:hAnsiTheme="minorHAnsi" w:cstheme="minorHAnsi"/>
          <w:color w:val="222222"/>
          <w:shd w:val="clear" w:color="auto" w:fill="FFFFFF"/>
        </w:rPr>
        <w:t>covering</w:t>
      </w:r>
      <w:proofErr w:type="spellEnd"/>
      <w:r w:rsidRPr="00C53832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Pr="00C53832">
        <w:rPr>
          <w:rFonts w:asciiTheme="minorHAnsi" w:hAnsiTheme="minorHAnsi" w:cstheme="minorHAnsi"/>
          <w:color w:val="222222"/>
          <w:shd w:val="clear" w:color="auto" w:fill="FFFFFF"/>
        </w:rPr>
        <w:t>the</w:t>
      </w:r>
      <w:proofErr w:type="spellEnd"/>
      <w:r w:rsidRPr="00C53832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Pr="00C53832">
        <w:rPr>
          <w:rFonts w:asciiTheme="minorHAnsi" w:hAnsiTheme="minorHAnsi" w:cstheme="minorHAnsi"/>
          <w:color w:val="222222"/>
          <w:shd w:val="clear" w:color="auto" w:fill="FFFFFF"/>
        </w:rPr>
        <w:t>bulb</w:t>
      </w:r>
      <w:proofErr w:type="spellEnd"/>
      <w:r w:rsidRPr="00C53832">
        <w:rPr>
          <w:rFonts w:asciiTheme="minorHAnsi" w:hAnsiTheme="minorHAnsi" w:cstheme="minorHAnsi"/>
          <w:color w:val="222222"/>
          <w:shd w:val="clear" w:color="auto" w:fill="FFFFFF"/>
        </w:rPr>
        <w:t xml:space="preserve">, </w:t>
      </w:r>
      <w:proofErr w:type="spellStart"/>
      <w:r w:rsidRPr="00C53832">
        <w:rPr>
          <w:rFonts w:asciiTheme="minorHAnsi" w:hAnsiTheme="minorHAnsi" w:cstheme="minorHAnsi"/>
          <w:color w:val="222222"/>
          <w:shd w:val="clear" w:color="auto" w:fill="FFFFFF"/>
        </w:rPr>
        <w:t>the</w:t>
      </w:r>
      <w:proofErr w:type="spellEnd"/>
      <w:r w:rsidRPr="00C53832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Pr="00C53832">
        <w:rPr>
          <w:rFonts w:asciiTheme="minorHAnsi" w:hAnsiTheme="minorHAnsi" w:cstheme="minorHAnsi"/>
          <w:color w:val="222222"/>
          <w:shd w:val="clear" w:color="auto" w:fill="FFFFFF"/>
        </w:rPr>
        <w:t>cornea</w:t>
      </w:r>
      <w:proofErr w:type="spellEnd"/>
      <w:r w:rsidRPr="00C53832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Pr="00C53832">
        <w:rPr>
          <w:rFonts w:asciiTheme="minorHAnsi" w:hAnsiTheme="minorHAnsi" w:cstheme="minorHAnsi"/>
          <w:color w:val="222222"/>
          <w:shd w:val="clear" w:color="auto" w:fill="FFFFFF"/>
        </w:rPr>
        <w:t>could</w:t>
      </w:r>
      <w:proofErr w:type="spellEnd"/>
      <w:r w:rsidRPr="00C53832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Pr="00C53832">
        <w:rPr>
          <w:rFonts w:asciiTheme="minorHAnsi" w:hAnsiTheme="minorHAnsi" w:cstheme="minorHAnsi"/>
          <w:color w:val="222222"/>
          <w:shd w:val="clear" w:color="auto" w:fill="FFFFFF"/>
        </w:rPr>
        <w:t>be</w:t>
      </w:r>
      <w:proofErr w:type="spellEnd"/>
      <w:r w:rsidRPr="00C53832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Pr="00C53832">
        <w:rPr>
          <w:rFonts w:asciiTheme="minorHAnsi" w:hAnsiTheme="minorHAnsi" w:cstheme="minorHAnsi"/>
          <w:color w:val="222222"/>
          <w:shd w:val="clear" w:color="auto" w:fill="FFFFFF"/>
        </w:rPr>
        <w:t>damaged</w:t>
      </w:r>
      <w:proofErr w:type="spellEnd"/>
      <w:r w:rsidRPr="00C53832">
        <w:rPr>
          <w:rFonts w:asciiTheme="minorHAnsi" w:hAnsiTheme="minorHAnsi" w:cstheme="minorHAnsi"/>
          <w:color w:val="222222"/>
          <w:shd w:val="clear" w:color="auto" w:fill="FFFFFF"/>
        </w:rPr>
        <w:t>.</w:t>
      </w:r>
    </w:p>
    <w:p w14:paraId="2EBCCF91" w14:textId="77777777" w:rsidR="00894B25" w:rsidRPr="00C53832" w:rsidRDefault="00894B25" w:rsidP="003A7268">
      <w:pPr>
        <w:pStyle w:val="Odstavecseseznamem"/>
        <w:spacing w:after="0"/>
        <w:ind w:left="1080"/>
        <w:rPr>
          <w:rFonts w:asciiTheme="minorHAnsi" w:hAnsiTheme="minorHAnsi" w:cstheme="minorHAnsi"/>
          <w:color w:val="0D0D0D" w:themeColor="text1" w:themeTint="F2"/>
          <w:szCs w:val="18"/>
        </w:rPr>
      </w:pPr>
    </w:p>
    <w:p w14:paraId="1C73BD7A" w14:textId="77777777" w:rsidR="00894B25" w:rsidRDefault="00894B25" w:rsidP="009232DC">
      <w:pPr>
        <w:pStyle w:val="Nadpis1"/>
        <w:rPr>
          <w:rFonts w:asciiTheme="minorHAnsi" w:hAnsiTheme="minorHAnsi" w:cstheme="minorHAnsi"/>
        </w:rPr>
      </w:pPr>
      <w:proofErr w:type="spellStart"/>
      <w:r w:rsidRPr="00C53832">
        <w:rPr>
          <w:rFonts w:asciiTheme="minorHAnsi" w:hAnsiTheme="minorHAnsi" w:cstheme="minorHAnsi"/>
        </w:rPr>
        <w:t>Treatment</w:t>
      </w:r>
      <w:proofErr w:type="spellEnd"/>
    </w:p>
    <w:p w14:paraId="1F38B5F5" w14:textId="12700C3C" w:rsidR="00B42C5A" w:rsidRDefault="00800BA7" w:rsidP="00E748E6">
      <w:pPr>
        <w:rPr>
          <w:rFonts w:asciiTheme="minorHAnsi" w:hAnsiTheme="minorHAnsi" w:cstheme="minorHAnsi"/>
          <w:color w:val="0D0D0D" w:themeColor="text1" w:themeTint="F2"/>
          <w:szCs w:val="18"/>
        </w:rPr>
      </w:pPr>
      <w:proofErr w:type="spellStart"/>
      <w:r w:rsidRPr="00E748E6">
        <w:rPr>
          <w:rFonts w:asciiTheme="minorHAnsi" w:hAnsiTheme="minorHAnsi" w:cstheme="minorHAnsi"/>
          <w:color w:val="0D0D0D" w:themeColor="text1" w:themeTint="F2"/>
          <w:szCs w:val="18"/>
        </w:rPr>
        <w:t>Put</w:t>
      </w:r>
      <w:proofErr w:type="spellEnd"/>
      <w:r w:rsidRPr="00E748E6">
        <w:rPr>
          <w:rFonts w:asciiTheme="minorHAnsi" w:hAnsiTheme="minorHAnsi" w:cstheme="minorHAnsi"/>
          <w:color w:val="0D0D0D" w:themeColor="text1" w:themeTint="F2"/>
          <w:szCs w:val="18"/>
        </w:rPr>
        <w:t xml:space="preserve"> on </w:t>
      </w:r>
      <w:proofErr w:type="spellStart"/>
      <w:r w:rsidRPr="00E748E6">
        <w:rPr>
          <w:rFonts w:asciiTheme="minorHAnsi" w:hAnsiTheme="minorHAnsi" w:cstheme="minorHAnsi"/>
          <w:color w:val="0D0D0D" w:themeColor="text1" w:themeTint="F2"/>
          <w:szCs w:val="18"/>
        </w:rPr>
        <w:t>sterile</w:t>
      </w:r>
      <w:proofErr w:type="spellEnd"/>
      <w:r w:rsidRPr="00E748E6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E748E6">
        <w:rPr>
          <w:rFonts w:asciiTheme="minorHAnsi" w:hAnsiTheme="minorHAnsi" w:cstheme="minorHAnsi"/>
          <w:color w:val="0D0D0D" w:themeColor="text1" w:themeTint="F2"/>
          <w:szCs w:val="18"/>
        </w:rPr>
        <w:t>gloves</w:t>
      </w:r>
      <w:proofErr w:type="spellEnd"/>
      <w:r w:rsidRPr="00E748E6">
        <w:rPr>
          <w:rFonts w:asciiTheme="minorHAnsi" w:hAnsiTheme="minorHAnsi" w:cstheme="minorHAnsi"/>
          <w:color w:val="0D0D0D" w:themeColor="text1" w:themeTint="F2"/>
          <w:szCs w:val="18"/>
        </w:rPr>
        <w:t>.</w:t>
      </w:r>
      <w:r w:rsidR="004F0465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="004F0465">
        <w:rPr>
          <w:rFonts w:asciiTheme="minorHAnsi" w:hAnsiTheme="minorHAnsi" w:cstheme="minorHAnsi"/>
          <w:color w:val="0D0D0D" w:themeColor="text1" w:themeTint="F2"/>
          <w:szCs w:val="18"/>
        </w:rPr>
        <w:t>Choose</w:t>
      </w:r>
      <w:proofErr w:type="spellEnd"/>
      <w:r w:rsidR="004F0465">
        <w:rPr>
          <w:rFonts w:asciiTheme="minorHAnsi" w:hAnsiTheme="minorHAnsi" w:cstheme="minorHAnsi"/>
          <w:color w:val="0D0D0D" w:themeColor="text1" w:themeTint="F2"/>
          <w:szCs w:val="18"/>
        </w:rPr>
        <w:t xml:space="preserve"> OPHTHALMOLOGY mode.</w:t>
      </w:r>
    </w:p>
    <w:p w14:paraId="5DA93A2A" w14:textId="69180ED8" w:rsidR="003A7268" w:rsidRPr="00B42C5A" w:rsidRDefault="00B42C5A" w:rsidP="00B42C5A">
      <w:pPr>
        <w:rPr>
          <w:rFonts w:asciiTheme="minorHAnsi" w:hAnsiTheme="minorHAnsi" w:cstheme="minorHAnsi"/>
          <w:color w:val="0D0D0D" w:themeColor="text1" w:themeTint="F2"/>
          <w:szCs w:val="18"/>
        </w:rPr>
      </w:pPr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Set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intensity level on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device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to 5-6.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Everise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lower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eyelid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and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then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scan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entire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edge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of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eyelid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marginally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.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If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meibomian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gland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opening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line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is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distinguishable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,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scan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just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above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and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below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opening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line.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If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eyelid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is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scarred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and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gland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openings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are not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distinguishable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,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scan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edge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of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eyelid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3-5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times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.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procedure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is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similar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for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upper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eyelid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.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patient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must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have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their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head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tilted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back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.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Everise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upper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eyelid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again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and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treatment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procedure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is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same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as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for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lower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eyelid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. It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is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necessary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to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avoid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contact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with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eyelashes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, as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this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would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burn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them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. It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is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also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not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advisable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to use a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retractor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, as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it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is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metal, and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its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use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is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not very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important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in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this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case.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If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it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is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used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anyway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,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it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is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necessary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to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avoid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contact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between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tip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of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device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and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metal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of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retractor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. As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soon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as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you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want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to end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treatment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,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turn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off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direct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current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or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move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applicator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away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.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Disconnect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="00BF1312">
        <w:rPr>
          <w:rFonts w:asciiTheme="minorHAnsi" w:hAnsiTheme="minorHAnsi" w:cstheme="minorHAnsi"/>
          <w:color w:val="0D0D0D" w:themeColor="text1" w:themeTint="F2"/>
          <w:szCs w:val="18"/>
        </w:rPr>
        <w:t>appropriate</w:t>
      </w:r>
      <w:proofErr w:type="spellEnd"/>
      <w:r w:rsidR="00BF1312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="004F0465">
        <w:rPr>
          <w:rFonts w:asciiTheme="minorHAnsi" w:hAnsiTheme="minorHAnsi" w:cstheme="minorHAnsi"/>
          <w:color w:val="0D0D0D" w:themeColor="text1" w:themeTint="F2"/>
          <w:szCs w:val="18"/>
        </w:rPr>
        <w:t>co</w:t>
      </w:r>
      <w:r w:rsidR="00440882">
        <w:rPr>
          <w:rFonts w:asciiTheme="minorHAnsi" w:hAnsiTheme="minorHAnsi" w:cstheme="minorHAnsi"/>
          <w:color w:val="0D0D0D" w:themeColor="text1" w:themeTint="F2"/>
          <w:szCs w:val="18"/>
        </w:rPr>
        <w:t>n</w:t>
      </w:r>
      <w:r w:rsidR="004F0465">
        <w:rPr>
          <w:rFonts w:asciiTheme="minorHAnsi" w:hAnsiTheme="minorHAnsi" w:cstheme="minorHAnsi"/>
          <w:color w:val="0D0D0D" w:themeColor="text1" w:themeTint="F2"/>
          <w:szCs w:val="18"/>
        </w:rPr>
        <w:t>ection</w:t>
      </w:r>
      <w:proofErr w:type="spellEnd"/>
      <w:r w:rsidR="004F0465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cable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from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device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,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peel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="00440882">
        <w:rPr>
          <w:rFonts w:asciiTheme="minorHAnsi" w:hAnsiTheme="minorHAnsi" w:cstheme="minorHAnsi"/>
          <w:color w:val="0D0D0D" w:themeColor="text1" w:themeTint="F2"/>
          <w:szCs w:val="18"/>
        </w:rPr>
        <w:t>disposable</w:t>
      </w:r>
      <w:proofErr w:type="spellEnd"/>
      <w:r w:rsidR="00440882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electrode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off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patient's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body,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or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remove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cylind</w:t>
      </w:r>
      <w:r w:rsidR="004F0465">
        <w:rPr>
          <w:rFonts w:asciiTheme="minorHAnsi" w:hAnsiTheme="minorHAnsi" w:cstheme="minorHAnsi"/>
          <w:color w:val="0D0D0D" w:themeColor="text1" w:themeTint="F2"/>
          <w:szCs w:val="18"/>
        </w:rPr>
        <w:t>er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electrode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from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patient</w:t>
      </w:r>
      <w:proofErr w:type="spellEnd"/>
      <w:r w:rsidRPr="00B42C5A">
        <w:rPr>
          <w:rFonts w:asciiTheme="minorHAnsi" w:hAnsiTheme="minorHAnsi" w:cstheme="minorHAnsi"/>
          <w:color w:val="0D0D0D" w:themeColor="text1" w:themeTint="F2"/>
          <w:szCs w:val="18"/>
        </w:rPr>
        <w:t>.</w:t>
      </w:r>
    </w:p>
    <w:p w14:paraId="40294602" w14:textId="77777777" w:rsidR="00894B25" w:rsidRPr="003A7268" w:rsidRDefault="00894B25" w:rsidP="00894B25">
      <w:pPr>
        <w:spacing w:after="0"/>
        <w:rPr>
          <w:rFonts w:asciiTheme="minorHAnsi" w:hAnsiTheme="minorHAnsi" w:cstheme="minorHAnsi"/>
          <w:b/>
          <w:color w:val="00B0F0"/>
          <w:sz w:val="26"/>
          <w:szCs w:val="26"/>
        </w:rPr>
      </w:pPr>
      <w:r w:rsidRPr="003A7268">
        <w:rPr>
          <w:rFonts w:asciiTheme="minorHAnsi" w:hAnsiTheme="minorHAnsi" w:cstheme="minorHAnsi"/>
          <w:b/>
          <w:color w:val="00B0F0"/>
          <w:sz w:val="26"/>
          <w:szCs w:val="26"/>
        </w:rPr>
        <w:t>POST-PROCEDURE TREATMENT</w:t>
      </w:r>
    </w:p>
    <w:p w14:paraId="0A6F9206" w14:textId="77777777" w:rsidR="0098022B" w:rsidRPr="00C53832" w:rsidRDefault="0098022B" w:rsidP="00894B25">
      <w:pPr>
        <w:spacing w:after="0"/>
        <w:rPr>
          <w:rFonts w:asciiTheme="minorHAnsi" w:hAnsiTheme="minorHAnsi" w:cstheme="minorHAnsi"/>
          <w:b/>
          <w:color w:val="00B0F0"/>
          <w:sz w:val="20"/>
          <w:szCs w:val="20"/>
        </w:rPr>
      </w:pPr>
    </w:p>
    <w:p w14:paraId="754194BE" w14:textId="77777777" w:rsidR="0098022B" w:rsidRPr="00C53832" w:rsidRDefault="0098022B" w:rsidP="00043EBB">
      <w:pPr>
        <w:pStyle w:val="Odstavecseseznamem"/>
        <w:numPr>
          <w:ilvl w:val="0"/>
          <w:numId w:val="38"/>
        </w:numPr>
        <w:rPr>
          <w:rFonts w:asciiTheme="minorHAnsi" w:hAnsiTheme="minorHAnsi" w:cstheme="minorHAnsi"/>
        </w:rPr>
      </w:pPr>
      <w:proofErr w:type="spellStart"/>
      <w:r w:rsidRPr="00C53832">
        <w:rPr>
          <w:rFonts w:asciiTheme="minorHAnsi" w:hAnsiTheme="minorHAnsi" w:cstheme="minorHAnsi"/>
        </w:rPr>
        <w:t>After</w:t>
      </w:r>
      <w:proofErr w:type="spellEnd"/>
      <w:r w:rsidRPr="00C53832">
        <w:rPr>
          <w:rFonts w:asciiTheme="minorHAnsi" w:hAnsiTheme="minorHAnsi" w:cstheme="minorHAnsi"/>
        </w:rPr>
        <w:t xml:space="preserve"> </w:t>
      </w:r>
      <w:proofErr w:type="spellStart"/>
      <w:r w:rsidRPr="00C53832">
        <w:rPr>
          <w:rFonts w:asciiTheme="minorHAnsi" w:hAnsiTheme="minorHAnsi" w:cstheme="minorHAnsi"/>
        </w:rPr>
        <w:t>the</w:t>
      </w:r>
      <w:proofErr w:type="spellEnd"/>
      <w:r w:rsidRPr="00C53832">
        <w:rPr>
          <w:rFonts w:asciiTheme="minorHAnsi" w:hAnsiTheme="minorHAnsi" w:cstheme="minorHAnsi"/>
        </w:rPr>
        <w:t xml:space="preserve"> </w:t>
      </w:r>
      <w:proofErr w:type="spellStart"/>
      <w:r w:rsidRPr="00C53832">
        <w:rPr>
          <w:rFonts w:asciiTheme="minorHAnsi" w:hAnsiTheme="minorHAnsi" w:cstheme="minorHAnsi"/>
        </w:rPr>
        <w:t>procedure</w:t>
      </w:r>
      <w:proofErr w:type="spellEnd"/>
      <w:r w:rsidRPr="00C53832">
        <w:rPr>
          <w:rFonts w:asciiTheme="minorHAnsi" w:hAnsiTheme="minorHAnsi" w:cstheme="minorHAnsi"/>
        </w:rPr>
        <w:t xml:space="preserve">, </w:t>
      </w:r>
      <w:proofErr w:type="spellStart"/>
      <w:r w:rsidRPr="00C53832">
        <w:rPr>
          <w:rFonts w:asciiTheme="minorHAnsi" w:hAnsiTheme="minorHAnsi" w:cstheme="minorHAnsi"/>
        </w:rPr>
        <w:t>the</w:t>
      </w:r>
      <w:proofErr w:type="spellEnd"/>
      <w:r w:rsidRPr="00C53832">
        <w:rPr>
          <w:rFonts w:asciiTheme="minorHAnsi" w:hAnsiTheme="minorHAnsi" w:cstheme="minorHAnsi"/>
        </w:rPr>
        <w:t xml:space="preserve"> </w:t>
      </w:r>
      <w:proofErr w:type="spellStart"/>
      <w:r w:rsidRPr="00C53832">
        <w:rPr>
          <w:rFonts w:asciiTheme="minorHAnsi" w:hAnsiTheme="minorHAnsi" w:cstheme="minorHAnsi"/>
        </w:rPr>
        <w:t>eyelid</w:t>
      </w:r>
      <w:proofErr w:type="spellEnd"/>
      <w:r w:rsidRPr="00C53832">
        <w:rPr>
          <w:rFonts w:asciiTheme="minorHAnsi" w:hAnsiTheme="minorHAnsi" w:cstheme="minorHAnsi"/>
        </w:rPr>
        <w:t xml:space="preserve"> </w:t>
      </w:r>
      <w:proofErr w:type="spellStart"/>
      <w:r w:rsidRPr="00C53832">
        <w:rPr>
          <w:rFonts w:asciiTheme="minorHAnsi" w:hAnsiTheme="minorHAnsi" w:cstheme="minorHAnsi"/>
        </w:rPr>
        <w:t>is</w:t>
      </w:r>
      <w:proofErr w:type="spellEnd"/>
      <w:r w:rsidRPr="00C53832">
        <w:rPr>
          <w:rFonts w:asciiTheme="minorHAnsi" w:hAnsiTheme="minorHAnsi" w:cstheme="minorHAnsi"/>
        </w:rPr>
        <w:t xml:space="preserve"> </w:t>
      </w:r>
      <w:proofErr w:type="spellStart"/>
      <w:r w:rsidRPr="00C53832">
        <w:rPr>
          <w:rFonts w:asciiTheme="minorHAnsi" w:hAnsiTheme="minorHAnsi" w:cstheme="minorHAnsi"/>
        </w:rPr>
        <w:t>gently</w:t>
      </w:r>
      <w:proofErr w:type="spellEnd"/>
      <w:r w:rsidRPr="00C53832">
        <w:rPr>
          <w:rFonts w:asciiTheme="minorHAnsi" w:hAnsiTheme="minorHAnsi" w:cstheme="minorHAnsi"/>
        </w:rPr>
        <w:t xml:space="preserve"> </w:t>
      </w:r>
      <w:proofErr w:type="spellStart"/>
      <w:r w:rsidRPr="00C53832">
        <w:rPr>
          <w:rFonts w:asciiTheme="minorHAnsi" w:hAnsiTheme="minorHAnsi" w:cstheme="minorHAnsi"/>
        </w:rPr>
        <w:t>disinfected</w:t>
      </w:r>
      <w:proofErr w:type="spellEnd"/>
      <w:r w:rsidRPr="00C53832">
        <w:rPr>
          <w:rFonts w:asciiTheme="minorHAnsi" w:hAnsiTheme="minorHAnsi" w:cstheme="minorHAnsi"/>
        </w:rPr>
        <w:t xml:space="preserve"> </w:t>
      </w:r>
      <w:proofErr w:type="spellStart"/>
      <w:r w:rsidRPr="00C53832">
        <w:rPr>
          <w:rFonts w:asciiTheme="minorHAnsi" w:hAnsiTheme="minorHAnsi" w:cstheme="minorHAnsi"/>
        </w:rPr>
        <w:t>with</w:t>
      </w:r>
      <w:proofErr w:type="spellEnd"/>
      <w:r w:rsidRPr="00C53832">
        <w:rPr>
          <w:rFonts w:asciiTheme="minorHAnsi" w:hAnsiTheme="minorHAnsi" w:cstheme="minorHAnsi"/>
        </w:rPr>
        <w:t xml:space="preserve"> </w:t>
      </w:r>
      <w:proofErr w:type="spellStart"/>
      <w:r w:rsidRPr="00C53832">
        <w:rPr>
          <w:rFonts w:asciiTheme="minorHAnsi" w:hAnsiTheme="minorHAnsi" w:cstheme="minorHAnsi"/>
        </w:rPr>
        <w:t>alcohol</w:t>
      </w:r>
      <w:proofErr w:type="spellEnd"/>
      <w:r w:rsidRPr="00C53832">
        <w:rPr>
          <w:rFonts w:asciiTheme="minorHAnsi" w:hAnsiTheme="minorHAnsi" w:cstheme="minorHAnsi"/>
        </w:rPr>
        <w:t xml:space="preserve">-free </w:t>
      </w:r>
      <w:proofErr w:type="spellStart"/>
      <w:r w:rsidRPr="00C53832">
        <w:rPr>
          <w:rFonts w:asciiTheme="minorHAnsi" w:hAnsiTheme="minorHAnsi" w:cstheme="minorHAnsi"/>
        </w:rPr>
        <w:t>disinfection</w:t>
      </w:r>
      <w:proofErr w:type="spellEnd"/>
      <w:r w:rsidRPr="00C53832">
        <w:rPr>
          <w:rFonts w:asciiTheme="minorHAnsi" w:hAnsiTheme="minorHAnsi" w:cstheme="minorHAnsi"/>
        </w:rPr>
        <w:t xml:space="preserve"> </w:t>
      </w:r>
      <w:proofErr w:type="spellStart"/>
      <w:r w:rsidRPr="00C53832">
        <w:rPr>
          <w:rFonts w:asciiTheme="minorHAnsi" w:hAnsiTheme="minorHAnsi" w:cstheme="minorHAnsi"/>
        </w:rPr>
        <w:t>with</w:t>
      </w:r>
      <w:proofErr w:type="spellEnd"/>
      <w:r w:rsidRPr="00C53832">
        <w:rPr>
          <w:rFonts w:asciiTheme="minorHAnsi" w:hAnsiTheme="minorHAnsi" w:cstheme="minorHAnsi"/>
        </w:rPr>
        <w:t xml:space="preserve"> a </w:t>
      </w:r>
      <w:proofErr w:type="spellStart"/>
      <w:r w:rsidRPr="00C53832">
        <w:rPr>
          <w:rFonts w:asciiTheme="minorHAnsi" w:hAnsiTheme="minorHAnsi" w:cstheme="minorHAnsi"/>
        </w:rPr>
        <w:t>cotton</w:t>
      </w:r>
      <w:proofErr w:type="spellEnd"/>
      <w:r w:rsidRPr="00C53832">
        <w:rPr>
          <w:rFonts w:asciiTheme="minorHAnsi" w:hAnsiTheme="minorHAnsi" w:cstheme="minorHAnsi"/>
        </w:rPr>
        <w:t xml:space="preserve"> </w:t>
      </w:r>
      <w:proofErr w:type="spellStart"/>
      <w:r w:rsidRPr="00C53832">
        <w:rPr>
          <w:rFonts w:asciiTheme="minorHAnsi" w:hAnsiTheme="minorHAnsi" w:cstheme="minorHAnsi"/>
        </w:rPr>
        <w:t>swab</w:t>
      </w:r>
      <w:proofErr w:type="spellEnd"/>
      <w:r w:rsidRPr="00C53832">
        <w:rPr>
          <w:rFonts w:asciiTheme="minorHAnsi" w:hAnsiTheme="minorHAnsi" w:cstheme="minorHAnsi"/>
        </w:rPr>
        <w:t xml:space="preserve"> and </w:t>
      </w:r>
      <w:proofErr w:type="spellStart"/>
      <w:r w:rsidRPr="00C53832">
        <w:rPr>
          <w:rFonts w:asciiTheme="minorHAnsi" w:hAnsiTheme="minorHAnsi" w:cstheme="minorHAnsi"/>
        </w:rPr>
        <w:t>an</w:t>
      </w:r>
      <w:proofErr w:type="spellEnd"/>
      <w:r w:rsidRPr="00C53832">
        <w:rPr>
          <w:rFonts w:asciiTheme="minorHAnsi" w:hAnsiTheme="minorHAnsi" w:cstheme="minorHAnsi"/>
        </w:rPr>
        <w:t xml:space="preserve"> </w:t>
      </w:r>
      <w:proofErr w:type="spellStart"/>
      <w:r w:rsidRPr="00C53832">
        <w:rPr>
          <w:rFonts w:asciiTheme="minorHAnsi" w:hAnsiTheme="minorHAnsi" w:cstheme="minorHAnsi"/>
        </w:rPr>
        <w:t>antibiotic</w:t>
      </w:r>
      <w:proofErr w:type="spellEnd"/>
      <w:r w:rsidRPr="00C53832">
        <w:rPr>
          <w:rFonts w:asciiTheme="minorHAnsi" w:hAnsiTheme="minorHAnsi" w:cstheme="minorHAnsi"/>
        </w:rPr>
        <w:t xml:space="preserve"> </w:t>
      </w:r>
      <w:proofErr w:type="spellStart"/>
      <w:r w:rsidRPr="00C53832">
        <w:rPr>
          <w:rFonts w:asciiTheme="minorHAnsi" w:hAnsiTheme="minorHAnsi" w:cstheme="minorHAnsi"/>
        </w:rPr>
        <w:t>ointment</w:t>
      </w:r>
      <w:proofErr w:type="spellEnd"/>
      <w:r w:rsidRPr="00C53832">
        <w:rPr>
          <w:rFonts w:asciiTheme="minorHAnsi" w:hAnsiTheme="minorHAnsi" w:cstheme="minorHAnsi"/>
        </w:rPr>
        <w:t xml:space="preserve"> </w:t>
      </w:r>
      <w:proofErr w:type="spellStart"/>
      <w:r w:rsidRPr="00C53832">
        <w:rPr>
          <w:rFonts w:asciiTheme="minorHAnsi" w:hAnsiTheme="minorHAnsi" w:cstheme="minorHAnsi"/>
        </w:rPr>
        <w:t>with</w:t>
      </w:r>
      <w:proofErr w:type="spellEnd"/>
      <w:r w:rsidRPr="00C53832">
        <w:rPr>
          <w:rFonts w:asciiTheme="minorHAnsi" w:hAnsiTheme="minorHAnsi" w:cstheme="minorHAnsi"/>
        </w:rPr>
        <w:t xml:space="preserve"> </w:t>
      </w:r>
      <w:proofErr w:type="spellStart"/>
      <w:r w:rsidRPr="00C53832">
        <w:rPr>
          <w:rFonts w:asciiTheme="minorHAnsi" w:hAnsiTheme="minorHAnsi" w:cstheme="minorHAnsi"/>
        </w:rPr>
        <w:t>glucocorticoids</w:t>
      </w:r>
      <w:proofErr w:type="spellEnd"/>
      <w:r w:rsidRPr="00C53832">
        <w:rPr>
          <w:rFonts w:asciiTheme="minorHAnsi" w:hAnsiTheme="minorHAnsi" w:cstheme="minorHAnsi"/>
        </w:rPr>
        <w:t xml:space="preserve"> </w:t>
      </w:r>
      <w:proofErr w:type="spellStart"/>
      <w:r w:rsidRPr="00C53832">
        <w:rPr>
          <w:rFonts w:asciiTheme="minorHAnsi" w:hAnsiTheme="minorHAnsi" w:cstheme="minorHAnsi"/>
        </w:rPr>
        <w:t>is</w:t>
      </w:r>
      <w:proofErr w:type="spellEnd"/>
      <w:r w:rsidRPr="00C53832">
        <w:rPr>
          <w:rFonts w:asciiTheme="minorHAnsi" w:hAnsiTheme="minorHAnsi" w:cstheme="minorHAnsi"/>
        </w:rPr>
        <w:t xml:space="preserve"> </w:t>
      </w:r>
      <w:proofErr w:type="spellStart"/>
      <w:r w:rsidRPr="00C53832">
        <w:rPr>
          <w:rFonts w:asciiTheme="minorHAnsi" w:hAnsiTheme="minorHAnsi" w:cstheme="minorHAnsi"/>
        </w:rPr>
        <w:t>applied</w:t>
      </w:r>
      <w:proofErr w:type="spellEnd"/>
      <w:r w:rsidRPr="00C53832">
        <w:rPr>
          <w:rFonts w:asciiTheme="minorHAnsi" w:hAnsiTheme="minorHAnsi" w:cstheme="minorHAnsi"/>
        </w:rPr>
        <w:t xml:space="preserve"> (</w:t>
      </w:r>
      <w:proofErr w:type="spellStart"/>
      <w:r w:rsidRPr="00C53832">
        <w:rPr>
          <w:rFonts w:asciiTheme="minorHAnsi" w:hAnsiTheme="minorHAnsi" w:cstheme="minorHAnsi"/>
        </w:rPr>
        <w:t>e.g</w:t>
      </w:r>
      <w:proofErr w:type="spellEnd"/>
      <w:r w:rsidRPr="00C53832">
        <w:rPr>
          <w:rFonts w:asciiTheme="minorHAnsi" w:hAnsiTheme="minorHAnsi" w:cstheme="minorHAnsi"/>
        </w:rPr>
        <w:t xml:space="preserve">. </w:t>
      </w:r>
      <w:proofErr w:type="spellStart"/>
      <w:r w:rsidRPr="00C53832">
        <w:rPr>
          <w:rFonts w:asciiTheme="minorHAnsi" w:hAnsiTheme="minorHAnsi" w:cstheme="minorHAnsi"/>
        </w:rPr>
        <w:t>Maxitrol</w:t>
      </w:r>
      <w:proofErr w:type="spellEnd"/>
      <w:r w:rsidRPr="00C53832">
        <w:rPr>
          <w:rFonts w:asciiTheme="minorHAnsi" w:hAnsiTheme="minorHAnsi" w:cstheme="minorHAnsi"/>
        </w:rPr>
        <w:t xml:space="preserve"> </w:t>
      </w:r>
      <w:proofErr w:type="spellStart"/>
      <w:r w:rsidRPr="00C53832">
        <w:rPr>
          <w:rFonts w:asciiTheme="minorHAnsi" w:hAnsiTheme="minorHAnsi" w:cstheme="minorHAnsi"/>
        </w:rPr>
        <w:t>ointment</w:t>
      </w:r>
      <w:proofErr w:type="spellEnd"/>
      <w:r w:rsidRPr="00C53832">
        <w:rPr>
          <w:rFonts w:asciiTheme="minorHAnsi" w:hAnsiTheme="minorHAnsi" w:cstheme="minorHAnsi"/>
        </w:rPr>
        <w:t xml:space="preserve">, </w:t>
      </w:r>
      <w:proofErr w:type="spellStart"/>
      <w:r w:rsidRPr="00C53832">
        <w:rPr>
          <w:rFonts w:asciiTheme="minorHAnsi" w:hAnsiTheme="minorHAnsi" w:cstheme="minorHAnsi"/>
        </w:rPr>
        <w:t>Tobradex</w:t>
      </w:r>
      <w:proofErr w:type="spellEnd"/>
      <w:r w:rsidRPr="00C53832">
        <w:rPr>
          <w:rFonts w:asciiTheme="minorHAnsi" w:hAnsiTheme="minorHAnsi" w:cstheme="minorHAnsi"/>
        </w:rPr>
        <w:t xml:space="preserve"> </w:t>
      </w:r>
      <w:proofErr w:type="spellStart"/>
      <w:r w:rsidRPr="00C53832">
        <w:rPr>
          <w:rFonts w:asciiTheme="minorHAnsi" w:hAnsiTheme="minorHAnsi" w:cstheme="minorHAnsi"/>
        </w:rPr>
        <w:t>ointment</w:t>
      </w:r>
      <w:proofErr w:type="spellEnd"/>
      <w:r w:rsidRPr="00C53832">
        <w:rPr>
          <w:rFonts w:asciiTheme="minorHAnsi" w:hAnsiTheme="minorHAnsi" w:cstheme="minorHAnsi"/>
        </w:rPr>
        <w:t>...)</w:t>
      </w:r>
    </w:p>
    <w:p w14:paraId="6FF42F70" w14:textId="77777777" w:rsidR="00043EBB" w:rsidRPr="00C53832" w:rsidRDefault="00043EBB" w:rsidP="00043EBB">
      <w:pPr>
        <w:pStyle w:val="Odstavecseseznamem"/>
        <w:numPr>
          <w:ilvl w:val="0"/>
          <w:numId w:val="38"/>
        </w:numPr>
        <w:rPr>
          <w:rFonts w:asciiTheme="minorHAnsi" w:hAnsiTheme="minorHAnsi" w:cstheme="minorHAnsi"/>
        </w:rPr>
      </w:pPr>
      <w:proofErr w:type="spellStart"/>
      <w:r w:rsidRPr="00C53832">
        <w:rPr>
          <w:rFonts w:asciiTheme="minorHAnsi" w:hAnsiTheme="minorHAnsi" w:cstheme="minorHAnsi"/>
        </w:rPr>
        <w:t>The</w:t>
      </w:r>
      <w:proofErr w:type="spellEnd"/>
      <w:r w:rsidRPr="00C53832">
        <w:rPr>
          <w:rFonts w:asciiTheme="minorHAnsi" w:hAnsiTheme="minorHAnsi" w:cstheme="minorHAnsi"/>
        </w:rPr>
        <w:t xml:space="preserve"> </w:t>
      </w:r>
      <w:proofErr w:type="spellStart"/>
      <w:r w:rsidRPr="00C53832">
        <w:rPr>
          <w:rFonts w:asciiTheme="minorHAnsi" w:hAnsiTheme="minorHAnsi" w:cstheme="minorHAnsi"/>
        </w:rPr>
        <w:t>patient</w:t>
      </w:r>
      <w:proofErr w:type="spellEnd"/>
      <w:r w:rsidRPr="00C53832">
        <w:rPr>
          <w:rFonts w:asciiTheme="minorHAnsi" w:hAnsiTheme="minorHAnsi" w:cstheme="minorHAnsi"/>
        </w:rPr>
        <w:t xml:space="preserve"> </w:t>
      </w:r>
      <w:proofErr w:type="spellStart"/>
      <w:r w:rsidRPr="00C53832">
        <w:rPr>
          <w:rFonts w:asciiTheme="minorHAnsi" w:hAnsiTheme="minorHAnsi" w:cstheme="minorHAnsi"/>
        </w:rPr>
        <w:t>is</w:t>
      </w:r>
      <w:proofErr w:type="spellEnd"/>
      <w:r w:rsidRPr="00C53832">
        <w:rPr>
          <w:rFonts w:asciiTheme="minorHAnsi" w:hAnsiTheme="minorHAnsi" w:cstheme="minorHAnsi"/>
        </w:rPr>
        <w:t xml:space="preserve"> </w:t>
      </w:r>
      <w:proofErr w:type="spellStart"/>
      <w:r w:rsidRPr="00C53832">
        <w:rPr>
          <w:rFonts w:asciiTheme="minorHAnsi" w:hAnsiTheme="minorHAnsi" w:cstheme="minorHAnsi"/>
        </w:rPr>
        <w:t>instructed</w:t>
      </w:r>
      <w:proofErr w:type="spellEnd"/>
      <w:r w:rsidRPr="00C53832">
        <w:rPr>
          <w:rFonts w:asciiTheme="minorHAnsi" w:hAnsiTheme="minorHAnsi" w:cstheme="minorHAnsi"/>
        </w:rPr>
        <w:t xml:space="preserve"> on </w:t>
      </w:r>
      <w:proofErr w:type="spellStart"/>
      <w:r w:rsidRPr="00C53832">
        <w:rPr>
          <w:rFonts w:asciiTheme="minorHAnsi" w:hAnsiTheme="minorHAnsi" w:cstheme="minorHAnsi"/>
        </w:rPr>
        <w:t>gentle</w:t>
      </w:r>
      <w:proofErr w:type="spellEnd"/>
      <w:r w:rsidRPr="00C53832">
        <w:rPr>
          <w:rFonts w:asciiTheme="minorHAnsi" w:hAnsiTheme="minorHAnsi" w:cstheme="minorHAnsi"/>
        </w:rPr>
        <w:t xml:space="preserve"> </w:t>
      </w:r>
      <w:proofErr w:type="spellStart"/>
      <w:r w:rsidRPr="00C53832">
        <w:rPr>
          <w:rFonts w:asciiTheme="minorHAnsi" w:hAnsiTheme="minorHAnsi" w:cstheme="minorHAnsi"/>
        </w:rPr>
        <w:t>eyelid</w:t>
      </w:r>
      <w:proofErr w:type="spellEnd"/>
      <w:r w:rsidRPr="00C53832">
        <w:rPr>
          <w:rFonts w:asciiTheme="minorHAnsi" w:hAnsiTheme="minorHAnsi" w:cstheme="minorHAnsi"/>
        </w:rPr>
        <w:t xml:space="preserve"> </w:t>
      </w:r>
      <w:proofErr w:type="spellStart"/>
      <w:r w:rsidRPr="00C53832">
        <w:rPr>
          <w:rFonts w:asciiTheme="minorHAnsi" w:hAnsiTheme="minorHAnsi" w:cstheme="minorHAnsi"/>
        </w:rPr>
        <w:t>hygiene</w:t>
      </w:r>
      <w:proofErr w:type="spellEnd"/>
      <w:r w:rsidRPr="00C53832">
        <w:rPr>
          <w:rFonts w:asciiTheme="minorHAnsi" w:hAnsiTheme="minorHAnsi" w:cstheme="minorHAnsi"/>
        </w:rPr>
        <w:t xml:space="preserve"> and </w:t>
      </w:r>
      <w:proofErr w:type="spellStart"/>
      <w:r w:rsidRPr="00C53832">
        <w:rPr>
          <w:rFonts w:asciiTheme="minorHAnsi" w:hAnsiTheme="minorHAnsi" w:cstheme="minorHAnsi"/>
        </w:rPr>
        <w:t>meibomian</w:t>
      </w:r>
      <w:proofErr w:type="spellEnd"/>
      <w:r w:rsidRPr="00C53832">
        <w:rPr>
          <w:rFonts w:asciiTheme="minorHAnsi" w:hAnsiTheme="minorHAnsi" w:cstheme="minorHAnsi"/>
        </w:rPr>
        <w:t xml:space="preserve"> </w:t>
      </w:r>
      <w:proofErr w:type="spellStart"/>
      <w:r w:rsidRPr="00C53832">
        <w:rPr>
          <w:rFonts w:asciiTheme="minorHAnsi" w:hAnsiTheme="minorHAnsi" w:cstheme="minorHAnsi"/>
        </w:rPr>
        <w:t>gland</w:t>
      </w:r>
      <w:proofErr w:type="spellEnd"/>
      <w:r w:rsidRPr="00C53832">
        <w:rPr>
          <w:rFonts w:asciiTheme="minorHAnsi" w:hAnsiTheme="minorHAnsi" w:cstheme="minorHAnsi"/>
        </w:rPr>
        <w:t xml:space="preserve"> </w:t>
      </w:r>
      <w:proofErr w:type="spellStart"/>
      <w:r w:rsidRPr="00C53832">
        <w:rPr>
          <w:rFonts w:asciiTheme="minorHAnsi" w:hAnsiTheme="minorHAnsi" w:cstheme="minorHAnsi"/>
        </w:rPr>
        <w:t>massage</w:t>
      </w:r>
      <w:proofErr w:type="spellEnd"/>
      <w:r w:rsidRPr="00C53832">
        <w:rPr>
          <w:rFonts w:asciiTheme="minorHAnsi" w:hAnsiTheme="minorHAnsi" w:cstheme="minorHAnsi"/>
        </w:rPr>
        <w:t>.</w:t>
      </w:r>
    </w:p>
    <w:p w14:paraId="05CCC39E" w14:textId="77777777" w:rsidR="004F5D38" w:rsidRPr="00C53832" w:rsidRDefault="004F5D38" w:rsidP="003A7268">
      <w:pPr>
        <w:pStyle w:val="Odstavecseseznamem"/>
        <w:numPr>
          <w:ilvl w:val="0"/>
          <w:numId w:val="38"/>
        </w:numPr>
        <w:spacing w:after="0"/>
        <w:rPr>
          <w:rFonts w:asciiTheme="minorHAnsi" w:hAnsiTheme="minorHAnsi" w:cstheme="minorHAnsi"/>
        </w:rPr>
      </w:pPr>
      <w:r w:rsidRPr="00C53832">
        <w:rPr>
          <w:rFonts w:asciiTheme="minorHAnsi" w:hAnsiTheme="minorHAnsi" w:cstheme="minorHAnsi"/>
        </w:rPr>
        <w:t xml:space="preserve">It </w:t>
      </w:r>
      <w:proofErr w:type="spellStart"/>
      <w:r w:rsidRPr="00C53832">
        <w:rPr>
          <w:rFonts w:asciiTheme="minorHAnsi" w:hAnsiTheme="minorHAnsi" w:cstheme="minorHAnsi"/>
        </w:rPr>
        <w:t>is</w:t>
      </w:r>
      <w:proofErr w:type="spellEnd"/>
      <w:r w:rsidRPr="00C53832">
        <w:rPr>
          <w:rFonts w:asciiTheme="minorHAnsi" w:hAnsiTheme="minorHAnsi" w:cstheme="minorHAnsi"/>
        </w:rPr>
        <w:t xml:space="preserve"> </w:t>
      </w:r>
      <w:proofErr w:type="spellStart"/>
      <w:r w:rsidRPr="00C53832">
        <w:rPr>
          <w:rFonts w:asciiTheme="minorHAnsi" w:hAnsiTheme="minorHAnsi" w:cstheme="minorHAnsi"/>
        </w:rPr>
        <w:t>important</w:t>
      </w:r>
      <w:proofErr w:type="spellEnd"/>
      <w:r w:rsidRPr="00C53832">
        <w:rPr>
          <w:rFonts w:asciiTheme="minorHAnsi" w:hAnsiTheme="minorHAnsi" w:cstheme="minorHAnsi"/>
        </w:rPr>
        <w:t xml:space="preserve"> to </w:t>
      </w:r>
      <w:proofErr w:type="spellStart"/>
      <w:r w:rsidRPr="00C53832">
        <w:rPr>
          <w:rFonts w:asciiTheme="minorHAnsi" w:hAnsiTheme="minorHAnsi" w:cstheme="minorHAnsi"/>
        </w:rPr>
        <w:t>protect</w:t>
      </w:r>
      <w:proofErr w:type="spellEnd"/>
      <w:r w:rsidRPr="00C53832">
        <w:rPr>
          <w:rFonts w:asciiTheme="minorHAnsi" w:hAnsiTheme="minorHAnsi" w:cstheme="minorHAnsi"/>
        </w:rPr>
        <w:t xml:space="preserve"> </w:t>
      </w:r>
      <w:proofErr w:type="spellStart"/>
      <w:r w:rsidRPr="00C53832">
        <w:rPr>
          <w:rFonts w:asciiTheme="minorHAnsi" w:hAnsiTheme="minorHAnsi" w:cstheme="minorHAnsi"/>
        </w:rPr>
        <w:t>the</w:t>
      </w:r>
      <w:proofErr w:type="spellEnd"/>
      <w:r w:rsidRPr="00C53832">
        <w:rPr>
          <w:rFonts w:asciiTheme="minorHAnsi" w:hAnsiTheme="minorHAnsi" w:cstheme="minorHAnsi"/>
        </w:rPr>
        <w:t xml:space="preserve"> </w:t>
      </w:r>
      <w:proofErr w:type="spellStart"/>
      <w:r w:rsidRPr="00C53832">
        <w:rPr>
          <w:rFonts w:asciiTheme="minorHAnsi" w:hAnsiTheme="minorHAnsi" w:cstheme="minorHAnsi"/>
        </w:rPr>
        <w:t>eyes</w:t>
      </w:r>
      <w:proofErr w:type="spellEnd"/>
      <w:r w:rsidRPr="00C53832">
        <w:rPr>
          <w:rFonts w:asciiTheme="minorHAnsi" w:hAnsiTheme="minorHAnsi" w:cstheme="minorHAnsi"/>
        </w:rPr>
        <w:t xml:space="preserve"> and </w:t>
      </w:r>
      <w:proofErr w:type="spellStart"/>
      <w:r w:rsidRPr="00C53832">
        <w:rPr>
          <w:rFonts w:asciiTheme="minorHAnsi" w:hAnsiTheme="minorHAnsi" w:cstheme="minorHAnsi"/>
        </w:rPr>
        <w:t>their</w:t>
      </w:r>
      <w:proofErr w:type="spellEnd"/>
      <w:r w:rsidRPr="00C53832">
        <w:rPr>
          <w:rFonts w:asciiTheme="minorHAnsi" w:hAnsiTheme="minorHAnsi" w:cstheme="minorHAnsi"/>
        </w:rPr>
        <w:t xml:space="preserve"> </w:t>
      </w:r>
      <w:proofErr w:type="spellStart"/>
      <w:r w:rsidRPr="00C53832">
        <w:rPr>
          <w:rFonts w:asciiTheme="minorHAnsi" w:hAnsiTheme="minorHAnsi" w:cstheme="minorHAnsi"/>
        </w:rPr>
        <w:t>surrounding</w:t>
      </w:r>
      <w:proofErr w:type="spellEnd"/>
      <w:r w:rsidRPr="00C53832">
        <w:rPr>
          <w:rFonts w:asciiTheme="minorHAnsi" w:hAnsiTheme="minorHAnsi" w:cstheme="minorHAnsi"/>
        </w:rPr>
        <w:t xml:space="preserve"> area </w:t>
      </w:r>
      <w:proofErr w:type="spellStart"/>
      <w:r w:rsidRPr="00C53832">
        <w:rPr>
          <w:rFonts w:asciiTheme="minorHAnsi" w:hAnsiTheme="minorHAnsi" w:cstheme="minorHAnsi"/>
        </w:rPr>
        <w:t>from</w:t>
      </w:r>
      <w:proofErr w:type="spellEnd"/>
      <w:r w:rsidRPr="00C53832">
        <w:rPr>
          <w:rFonts w:asciiTheme="minorHAnsi" w:hAnsiTheme="minorHAnsi" w:cstheme="minorHAnsi"/>
        </w:rPr>
        <w:t xml:space="preserve"> </w:t>
      </w:r>
      <w:proofErr w:type="spellStart"/>
      <w:r w:rsidRPr="00C53832">
        <w:rPr>
          <w:rFonts w:asciiTheme="minorHAnsi" w:hAnsiTheme="minorHAnsi" w:cstheme="minorHAnsi"/>
        </w:rPr>
        <w:t>sunlight</w:t>
      </w:r>
      <w:proofErr w:type="spellEnd"/>
      <w:r w:rsidRPr="00C53832">
        <w:rPr>
          <w:rFonts w:asciiTheme="minorHAnsi" w:hAnsiTheme="minorHAnsi" w:cstheme="minorHAnsi"/>
        </w:rPr>
        <w:t xml:space="preserve"> by </w:t>
      </w:r>
      <w:proofErr w:type="spellStart"/>
      <w:r w:rsidRPr="00C53832">
        <w:rPr>
          <w:rFonts w:asciiTheme="minorHAnsi" w:hAnsiTheme="minorHAnsi" w:cstheme="minorHAnsi"/>
        </w:rPr>
        <w:t>using</w:t>
      </w:r>
      <w:proofErr w:type="spellEnd"/>
      <w:r w:rsidRPr="00C53832">
        <w:rPr>
          <w:rFonts w:asciiTheme="minorHAnsi" w:hAnsiTheme="minorHAnsi" w:cstheme="minorHAnsi"/>
        </w:rPr>
        <w:t xml:space="preserve"> </w:t>
      </w:r>
      <w:proofErr w:type="spellStart"/>
      <w:r w:rsidRPr="00C53832">
        <w:rPr>
          <w:rFonts w:asciiTheme="minorHAnsi" w:hAnsiTheme="minorHAnsi" w:cstheme="minorHAnsi"/>
        </w:rPr>
        <w:t>protective</w:t>
      </w:r>
      <w:proofErr w:type="spellEnd"/>
      <w:r w:rsidRPr="00C53832">
        <w:rPr>
          <w:rFonts w:asciiTheme="minorHAnsi" w:hAnsiTheme="minorHAnsi" w:cstheme="minorHAnsi"/>
        </w:rPr>
        <w:t xml:space="preserve"> SPF 50+ </w:t>
      </w:r>
      <w:proofErr w:type="spellStart"/>
      <w:r w:rsidRPr="00C53832">
        <w:rPr>
          <w:rFonts w:asciiTheme="minorHAnsi" w:hAnsiTheme="minorHAnsi" w:cstheme="minorHAnsi"/>
        </w:rPr>
        <w:t>creams</w:t>
      </w:r>
      <w:proofErr w:type="spellEnd"/>
      <w:r w:rsidRPr="00C53832">
        <w:rPr>
          <w:rFonts w:asciiTheme="minorHAnsi" w:hAnsiTheme="minorHAnsi" w:cstheme="minorHAnsi"/>
        </w:rPr>
        <w:t xml:space="preserve"> and </w:t>
      </w:r>
      <w:proofErr w:type="spellStart"/>
      <w:r w:rsidRPr="00C53832">
        <w:rPr>
          <w:rFonts w:asciiTheme="minorHAnsi" w:hAnsiTheme="minorHAnsi" w:cstheme="minorHAnsi"/>
        </w:rPr>
        <w:t>wearing</w:t>
      </w:r>
      <w:proofErr w:type="spellEnd"/>
      <w:r w:rsidRPr="00C53832">
        <w:rPr>
          <w:rFonts w:asciiTheme="minorHAnsi" w:hAnsiTheme="minorHAnsi" w:cstheme="minorHAnsi"/>
        </w:rPr>
        <w:t xml:space="preserve"> </w:t>
      </w:r>
      <w:proofErr w:type="spellStart"/>
      <w:r w:rsidRPr="00C53832">
        <w:rPr>
          <w:rFonts w:asciiTheme="minorHAnsi" w:hAnsiTheme="minorHAnsi" w:cstheme="minorHAnsi"/>
        </w:rPr>
        <w:t>sunglasses</w:t>
      </w:r>
      <w:proofErr w:type="spellEnd"/>
      <w:r w:rsidRPr="00C53832">
        <w:rPr>
          <w:rFonts w:asciiTheme="minorHAnsi" w:hAnsiTheme="minorHAnsi" w:cstheme="minorHAnsi"/>
        </w:rPr>
        <w:t xml:space="preserve"> and a </w:t>
      </w:r>
      <w:proofErr w:type="spellStart"/>
      <w:r w:rsidRPr="00C53832">
        <w:rPr>
          <w:rFonts w:asciiTheme="minorHAnsi" w:hAnsiTheme="minorHAnsi" w:cstheme="minorHAnsi"/>
        </w:rPr>
        <w:t>hat</w:t>
      </w:r>
      <w:proofErr w:type="spellEnd"/>
      <w:r w:rsidRPr="00C53832">
        <w:rPr>
          <w:rFonts w:asciiTheme="minorHAnsi" w:hAnsiTheme="minorHAnsi" w:cstheme="minorHAnsi"/>
        </w:rPr>
        <w:t xml:space="preserve"> </w:t>
      </w:r>
      <w:proofErr w:type="spellStart"/>
      <w:r w:rsidRPr="00C53832">
        <w:rPr>
          <w:rFonts w:asciiTheme="minorHAnsi" w:hAnsiTheme="minorHAnsi" w:cstheme="minorHAnsi"/>
        </w:rPr>
        <w:t>for</w:t>
      </w:r>
      <w:proofErr w:type="spellEnd"/>
      <w:r w:rsidRPr="00C53832">
        <w:rPr>
          <w:rFonts w:asciiTheme="minorHAnsi" w:hAnsiTheme="minorHAnsi" w:cstheme="minorHAnsi"/>
        </w:rPr>
        <w:t xml:space="preserve"> </w:t>
      </w:r>
      <w:proofErr w:type="spellStart"/>
      <w:r w:rsidRPr="00C53832">
        <w:rPr>
          <w:rFonts w:asciiTheme="minorHAnsi" w:hAnsiTheme="minorHAnsi" w:cstheme="minorHAnsi"/>
        </w:rPr>
        <w:t>at</w:t>
      </w:r>
      <w:proofErr w:type="spellEnd"/>
      <w:r w:rsidRPr="00C53832">
        <w:rPr>
          <w:rFonts w:asciiTheme="minorHAnsi" w:hAnsiTheme="minorHAnsi" w:cstheme="minorHAnsi"/>
        </w:rPr>
        <w:t xml:space="preserve"> least 14 </w:t>
      </w:r>
      <w:proofErr w:type="spellStart"/>
      <w:r w:rsidRPr="00C53832">
        <w:rPr>
          <w:rFonts w:asciiTheme="minorHAnsi" w:hAnsiTheme="minorHAnsi" w:cstheme="minorHAnsi"/>
        </w:rPr>
        <w:t>days</w:t>
      </w:r>
      <w:proofErr w:type="spellEnd"/>
      <w:r w:rsidRPr="00C53832">
        <w:rPr>
          <w:rFonts w:asciiTheme="minorHAnsi" w:hAnsiTheme="minorHAnsi" w:cstheme="minorHAnsi"/>
        </w:rPr>
        <w:t xml:space="preserve"> </w:t>
      </w:r>
      <w:proofErr w:type="spellStart"/>
      <w:r w:rsidRPr="00C53832">
        <w:rPr>
          <w:rFonts w:asciiTheme="minorHAnsi" w:hAnsiTheme="minorHAnsi" w:cstheme="minorHAnsi"/>
        </w:rPr>
        <w:t>after</w:t>
      </w:r>
      <w:proofErr w:type="spellEnd"/>
      <w:r w:rsidRPr="00C53832">
        <w:rPr>
          <w:rFonts w:asciiTheme="minorHAnsi" w:hAnsiTheme="minorHAnsi" w:cstheme="minorHAnsi"/>
        </w:rPr>
        <w:t xml:space="preserve"> </w:t>
      </w:r>
      <w:proofErr w:type="spellStart"/>
      <w:r w:rsidRPr="00C53832">
        <w:rPr>
          <w:rFonts w:asciiTheme="minorHAnsi" w:hAnsiTheme="minorHAnsi" w:cstheme="minorHAnsi"/>
        </w:rPr>
        <w:t>the</w:t>
      </w:r>
      <w:proofErr w:type="spellEnd"/>
      <w:r w:rsidRPr="00C53832">
        <w:rPr>
          <w:rFonts w:asciiTheme="minorHAnsi" w:hAnsiTheme="minorHAnsi" w:cstheme="minorHAnsi"/>
        </w:rPr>
        <w:t xml:space="preserve"> </w:t>
      </w:r>
      <w:proofErr w:type="spellStart"/>
      <w:r w:rsidRPr="00C53832">
        <w:rPr>
          <w:rFonts w:asciiTheme="minorHAnsi" w:hAnsiTheme="minorHAnsi" w:cstheme="minorHAnsi"/>
        </w:rPr>
        <w:t>procedure</w:t>
      </w:r>
      <w:proofErr w:type="spellEnd"/>
      <w:r w:rsidRPr="00C53832">
        <w:rPr>
          <w:rFonts w:asciiTheme="minorHAnsi" w:hAnsiTheme="minorHAnsi" w:cstheme="minorHAnsi"/>
        </w:rPr>
        <w:t>.</w:t>
      </w:r>
    </w:p>
    <w:p w14:paraId="1B79357B" w14:textId="77777777" w:rsidR="0098022B" w:rsidRPr="00C53832" w:rsidRDefault="0098022B" w:rsidP="00894B25">
      <w:pPr>
        <w:spacing w:after="0"/>
        <w:rPr>
          <w:rFonts w:asciiTheme="minorHAnsi" w:hAnsiTheme="minorHAnsi" w:cstheme="minorHAnsi"/>
          <w:b/>
          <w:color w:val="00B0F0"/>
          <w:sz w:val="20"/>
          <w:szCs w:val="20"/>
        </w:rPr>
      </w:pPr>
    </w:p>
    <w:p w14:paraId="14056230" w14:textId="77777777" w:rsidR="003D0074" w:rsidRPr="00EF1891" w:rsidRDefault="003D0074" w:rsidP="00995477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F1891">
        <w:rPr>
          <w:rFonts w:asciiTheme="minorHAnsi" w:hAnsiTheme="minorHAnsi" w:cstheme="minorHAnsi"/>
          <w:sz w:val="22"/>
          <w:szCs w:val="22"/>
        </w:rPr>
        <w:t xml:space="preserve">A </w:t>
      </w:r>
      <w:proofErr w:type="spellStart"/>
      <w:r w:rsidRPr="00EF1891">
        <w:rPr>
          <w:rFonts w:asciiTheme="minorHAnsi" w:hAnsiTheme="minorHAnsi" w:cstheme="minorHAnsi"/>
          <w:sz w:val="22"/>
          <w:szCs w:val="22"/>
        </w:rPr>
        <w:t>possible</w:t>
      </w:r>
      <w:proofErr w:type="spellEnd"/>
      <w:r w:rsidRPr="00EF18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F1891">
        <w:rPr>
          <w:rFonts w:asciiTheme="minorHAnsi" w:hAnsiTheme="minorHAnsi" w:cstheme="minorHAnsi"/>
          <w:sz w:val="22"/>
          <w:szCs w:val="22"/>
        </w:rPr>
        <w:t>temporary</w:t>
      </w:r>
      <w:proofErr w:type="spellEnd"/>
      <w:r w:rsidRPr="00EF1891">
        <w:rPr>
          <w:rFonts w:asciiTheme="minorHAnsi" w:hAnsiTheme="minorHAnsi" w:cstheme="minorHAnsi"/>
          <w:sz w:val="22"/>
          <w:szCs w:val="22"/>
        </w:rPr>
        <w:t xml:space="preserve"> skin </w:t>
      </w:r>
      <w:proofErr w:type="spellStart"/>
      <w:r w:rsidRPr="00EF1891">
        <w:rPr>
          <w:rFonts w:asciiTheme="minorHAnsi" w:hAnsiTheme="minorHAnsi" w:cstheme="minorHAnsi"/>
          <w:sz w:val="22"/>
          <w:szCs w:val="22"/>
        </w:rPr>
        <w:t>reaction</w:t>
      </w:r>
      <w:proofErr w:type="spellEnd"/>
      <w:r w:rsidRPr="00EF18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F1891">
        <w:rPr>
          <w:rFonts w:asciiTheme="minorHAnsi" w:hAnsiTheme="minorHAnsi" w:cstheme="minorHAnsi"/>
          <w:sz w:val="22"/>
          <w:szCs w:val="22"/>
        </w:rPr>
        <w:t>caused</w:t>
      </w:r>
      <w:proofErr w:type="spellEnd"/>
      <w:r w:rsidRPr="00EF1891">
        <w:rPr>
          <w:rFonts w:asciiTheme="minorHAnsi" w:hAnsiTheme="minorHAnsi" w:cstheme="minorHAnsi"/>
          <w:sz w:val="22"/>
          <w:szCs w:val="22"/>
        </w:rPr>
        <w:t xml:space="preserve"> by </w:t>
      </w:r>
      <w:proofErr w:type="spellStart"/>
      <w:r w:rsidRPr="00EF1891">
        <w:rPr>
          <w:rFonts w:asciiTheme="minorHAnsi" w:hAnsiTheme="minorHAnsi" w:cstheme="minorHAnsi"/>
          <w:sz w:val="22"/>
          <w:szCs w:val="22"/>
        </w:rPr>
        <w:t>local</w:t>
      </w:r>
      <w:proofErr w:type="spellEnd"/>
      <w:r w:rsidRPr="00EF18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F1891">
        <w:rPr>
          <w:rFonts w:asciiTheme="minorHAnsi" w:hAnsiTheme="minorHAnsi" w:cstheme="minorHAnsi"/>
          <w:sz w:val="22"/>
          <w:szCs w:val="22"/>
        </w:rPr>
        <w:t>anesthesia</w:t>
      </w:r>
      <w:proofErr w:type="spellEnd"/>
      <w:r w:rsidRPr="00EF1891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Pr="00EF1891">
        <w:rPr>
          <w:rFonts w:asciiTheme="minorHAnsi" w:hAnsiTheme="minorHAnsi" w:cstheme="minorHAnsi"/>
          <w:sz w:val="22"/>
          <w:szCs w:val="22"/>
        </w:rPr>
        <w:t>edema</w:t>
      </w:r>
      <w:proofErr w:type="spellEnd"/>
      <w:r w:rsidRPr="00EF18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F1891">
        <w:rPr>
          <w:rFonts w:asciiTheme="minorHAnsi" w:hAnsiTheme="minorHAnsi" w:cstheme="minorHAnsi"/>
          <w:sz w:val="22"/>
          <w:szCs w:val="22"/>
        </w:rPr>
        <w:t>from</w:t>
      </w:r>
      <w:proofErr w:type="spellEnd"/>
      <w:r w:rsidRPr="00EF1891">
        <w:rPr>
          <w:rFonts w:asciiTheme="minorHAnsi" w:hAnsiTheme="minorHAnsi" w:cstheme="minorHAnsi"/>
          <w:sz w:val="22"/>
          <w:szCs w:val="22"/>
        </w:rPr>
        <w:t xml:space="preserve"> skin </w:t>
      </w:r>
      <w:proofErr w:type="spellStart"/>
      <w:r w:rsidRPr="00EF1891">
        <w:rPr>
          <w:rFonts w:asciiTheme="minorHAnsi" w:hAnsiTheme="minorHAnsi" w:cstheme="minorHAnsi"/>
          <w:sz w:val="22"/>
          <w:szCs w:val="22"/>
        </w:rPr>
        <w:t>heating</w:t>
      </w:r>
      <w:proofErr w:type="spellEnd"/>
      <w:r w:rsidRPr="00EF18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F1891">
        <w:rPr>
          <w:rFonts w:asciiTheme="minorHAnsi" w:hAnsiTheme="minorHAnsi" w:cstheme="minorHAnsi"/>
          <w:sz w:val="22"/>
          <w:szCs w:val="22"/>
        </w:rPr>
        <w:t>at</w:t>
      </w:r>
      <w:proofErr w:type="spellEnd"/>
      <w:r w:rsidRPr="00EF18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F1891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EF18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F1891">
        <w:rPr>
          <w:rFonts w:asciiTheme="minorHAnsi" w:hAnsiTheme="minorHAnsi" w:cstheme="minorHAnsi"/>
          <w:sz w:val="22"/>
          <w:szCs w:val="22"/>
        </w:rPr>
        <w:t>application</w:t>
      </w:r>
      <w:proofErr w:type="spellEnd"/>
      <w:r w:rsidRPr="00EF18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F1891">
        <w:rPr>
          <w:rFonts w:asciiTheme="minorHAnsi" w:hAnsiTheme="minorHAnsi" w:cstheme="minorHAnsi"/>
          <w:sz w:val="22"/>
          <w:szCs w:val="22"/>
        </w:rPr>
        <w:t>site</w:t>
      </w:r>
      <w:proofErr w:type="spellEnd"/>
      <w:r w:rsidRPr="00EF18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F1891">
        <w:rPr>
          <w:rFonts w:asciiTheme="minorHAnsi" w:hAnsiTheme="minorHAnsi" w:cstheme="minorHAnsi"/>
          <w:sz w:val="22"/>
          <w:szCs w:val="22"/>
        </w:rPr>
        <w:t>must</w:t>
      </w:r>
      <w:proofErr w:type="spellEnd"/>
      <w:r w:rsidRPr="00EF18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F1891">
        <w:rPr>
          <w:rFonts w:asciiTheme="minorHAnsi" w:hAnsiTheme="minorHAnsi" w:cstheme="minorHAnsi"/>
          <w:sz w:val="22"/>
          <w:szCs w:val="22"/>
        </w:rPr>
        <w:t>always</w:t>
      </w:r>
      <w:proofErr w:type="spellEnd"/>
      <w:r w:rsidRPr="00EF18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F1891">
        <w:rPr>
          <w:rFonts w:asciiTheme="minorHAnsi" w:hAnsiTheme="minorHAnsi" w:cstheme="minorHAnsi"/>
          <w:sz w:val="22"/>
          <w:szCs w:val="22"/>
        </w:rPr>
        <w:t>be</w:t>
      </w:r>
      <w:proofErr w:type="spellEnd"/>
      <w:r w:rsidRPr="00EF18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F1891">
        <w:rPr>
          <w:rFonts w:asciiTheme="minorHAnsi" w:hAnsiTheme="minorHAnsi" w:cstheme="minorHAnsi"/>
          <w:sz w:val="22"/>
          <w:szCs w:val="22"/>
        </w:rPr>
        <w:t>taken</w:t>
      </w:r>
      <w:proofErr w:type="spellEnd"/>
      <w:r w:rsidRPr="00EF18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F1891">
        <w:rPr>
          <w:rFonts w:asciiTheme="minorHAnsi" w:hAnsiTheme="minorHAnsi" w:cstheme="minorHAnsi"/>
          <w:sz w:val="22"/>
          <w:szCs w:val="22"/>
        </w:rPr>
        <w:t>into</w:t>
      </w:r>
      <w:proofErr w:type="spellEnd"/>
      <w:r w:rsidRPr="00EF18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F1891">
        <w:rPr>
          <w:rFonts w:asciiTheme="minorHAnsi" w:hAnsiTheme="minorHAnsi" w:cstheme="minorHAnsi"/>
          <w:sz w:val="22"/>
          <w:szCs w:val="22"/>
        </w:rPr>
        <w:t>account</w:t>
      </w:r>
      <w:proofErr w:type="spellEnd"/>
      <w:r w:rsidRPr="00EF1891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EF1891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EF18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F1891">
        <w:rPr>
          <w:rFonts w:asciiTheme="minorHAnsi" w:hAnsiTheme="minorHAnsi" w:cstheme="minorHAnsi"/>
          <w:sz w:val="22"/>
          <w:szCs w:val="22"/>
        </w:rPr>
        <w:t>formation</w:t>
      </w:r>
      <w:proofErr w:type="spellEnd"/>
      <w:r w:rsidRPr="00EF18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F1891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Pr="00EF18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F1891">
        <w:rPr>
          <w:rFonts w:asciiTheme="minorHAnsi" w:hAnsiTheme="minorHAnsi" w:cstheme="minorHAnsi"/>
          <w:sz w:val="22"/>
          <w:szCs w:val="22"/>
        </w:rPr>
        <w:t>crusts</w:t>
      </w:r>
      <w:proofErr w:type="spellEnd"/>
      <w:r w:rsidRPr="00EF18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F1891">
        <w:rPr>
          <w:rFonts w:asciiTheme="minorHAnsi" w:hAnsiTheme="minorHAnsi" w:cstheme="minorHAnsi"/>
          <w:sz w:val="22"/>
          <w:szCs w:val="22"/>
        </w:rPr>
        <w:t>or</w:t>
      </w:r>
      <w:proofErr w:type="spellEnd"/>
      <w:r w:rsidRPr="00EF18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F1891">
        <w:rPr>
          <w:rFonts w:asciiTheme="minorHAnsi" w:hAnsiTheme="minorHAnsi" w:cstheme="minorHAnsi"/>
          <w:sz w:val="22"/>
          <w:szCs w:val="22"/>
        </w:rPr>
        <w:t>partial</w:t>
      </w:r>
      <w:proofErr w:type="spellEnd"/>
      <w:r w:rsidRPr="00EF1891">
        <w:rPr>
          <w:rFonts w:asciiTheme="minorHAnsi" w:hAnsiTheme="minorHAnsi" w:cstheme="minorHAnsi"/>
          <w:sz w:val="22"/>
          <w:szCs w:val="22"/>
        </w:rPr>
        <w:t xml:space="preserve"> fine </w:t>
      </w:r>
      <w:proofErr w:type="spellStart"/>
      <w:r w:rsidRPr="00EF1891">
        <w:rPr>
          <w:rFonts w:asciiTheme="minorHAnsi" w:hAnsiTheme="minorHAnsi" w:cstheme="minorHAnsi"/>
          <w:sz w:val="22"/>
          <w:szCs w:val="22"/>
        </w:rPr>
        <w:t>carbonization</w:t>
      </w:r>
      <w:proofErr w:type="spellEnd"/>
      <w:r w:rsidRPr="00EF18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F1891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Pr="00EF18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F1891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EF18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F1891">
        <w:rPr>
          <w:rFonts w:asciiTheme="minorHAnsi" w:hAnsiTheme="minorHAnsi" w:cstheme="minorHAnsi"/>
          <w:sz w:val="22"/>
          <w:szCs w:val="22"/>
        </w:rPr>
        <w:t>treated</w:t>
      </w:r>
      <w:proofErr w:type="spellEnd"/>
      <w:r w:rsidRPr="00EF18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F1891">
        <w:rPr>
          <w:rFonts w:asciiTheme="minorHAnsi" w:hAnsiTheme="minorHAnsi" w:cstheme="minorHAnsi"/>
          <w:sz w:val="22"/>
          <w:szCs w:val="22"/>
        </w:rPr>
        <w:t>tissue</w:t>
      </w:r>
      <w:proofErr w:type="spellEnd"/>
      <w:r w:rsidRPr="00EF18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F1891">
        <w:rPr>
          <w:rFonts w:asciiTheme="minorHAnsi" w:hAnsiTheme="minorHAnsi" w:cstheme="minorHAnsi"/>
          <w:sz w:val="22"/>
          <w:szCs w:val="22"/>
        </w:rPr>
        <w:t>may</w:t>
      </w:r>
      <w:proofErr w:type="spellEnd"/>
      <w:r w:rsidRPr="00EF18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F1891">
        <w:rPr>
          <w:rFonts w:asciiTheme="minorHAnsi" w:hAnsiTheme="minorHAnsi" w:cstheme="minorHAnsi"/>
          <w:sz w:val="22"/>
          <w:szCs w:val="22"/>
        </w:rPr>
        <w:t>also</w:t>
      </w:r>
      <w:proofErr w:type="spellEnd"/>
      <w:r w:rsidRPr="00EF18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F1891">
        <w:rPr>
          <w:rFonts w:asciiTheme="minorHAnsi" w:hAnsiTheme="minorHAnsi" w:cstheme="minorHAnsi"/>
          <w:sz w:val="22"/>
          <w:szCs w:val="22"/>
        </w:rPr>
        <w:t>occur</w:t>
      </w:r>
      <w:proofErr w:type="spellEnd"/>
      <w:r w:rsidRPr="00EF1891">
        <w:rPr>
          <w:rFonts w:asciiTheme="minorHAnsi" w:hAnsiTheme="minorHAnsi" w:cstheme="minorHAnsi"/>
          <w:sz w:val="22"/>
          <w:szCs w:val="22"/>
        </w:rPr>
        <w:t>.</w:t>
      </w:r>
    </w:p>
    <w:p w14:paraId="2D948F40" w14:textId="77777777" w:rsidR="003D0074" w:rsidRPr="00EF1891" w:rsidRDefault="003D0074" w:rsidP="00995477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EF1891">
        <w:rPr>
          <w:rFonts w:asciiTheme="minorHAnsi" w:hAnsiTheme="minorHAnsi" w:cstheme="minorHAnsi"/>
          <w:sz w:val="22"/>
          <w:szCs w:val="22"/>
        </w:rPr>
        <w:t>Healing</w:t>
      </w:r>
      <w:proofErr w:type="spellEnd"/>
      <w:r w:rsidRPr="00EF18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F1891">
        <w:rPr>
          <w:rFonts w:asciiTheme="minorHAnsi" w:hAnsiTheme="minorHAnsi" w:cstheme="minorHAnsi"/>
          <w:sz w:val="22"/>
          <w:szCs w:val="22"/>
        </w:rPr>
        <w:t>usually</w:t>
      </w:r>
      <w:proofErr w:type="spellEnd"/>
      <w:r w:rsidRPr="00EF18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F1891">
        <w:rPr>
          <w:rFonts w:asciiTheme="minorHAnsi" w:hAnsiTheme="minorHAnsi" w:cstheme="minorHAnsi"/>
          <w:sz w:val="22"/>
          <w:szCs w:val="22"/>
        </w:rPr>
        <w:t>takes</w:t>
      </w:r>
      <w:proofErr w:type="spellEnd"/>
      <w:r w:rsidRPr="00EF1891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EF1891">
        <w:rPr>
          <w:rFonts w:asciiTheme="minorHAnsi" w:hAnsiTheme="minorHAnsi" w:cstheme="minorHAnsi"/>
          <w:sz w:val="22"/>
          <w:szCs w:val="22"/>
        </w:rPr>
        <w:t>week</w:t>
      </w:r>
      <w:proofErr w:type="spellEnd"/>
      <w:r w:rsidRPr="00EF189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EF1891">
        <w:rPr>
          <w:rFonts w:asciiTheme="minorHAnsi" w:hAnsiTheme="minorHAnsi" w:cstheme="minorHAnsi"/>
          <w:sz w:val="22"/>
          <w:szCs w:val="22"/>
        </w:rPr>
        <w:t>exceptionally</w:t>
      </w:r>
      <w:proofErr w:type="spellEnd"/>
      <w:r w:rsidRPr="00EF18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F1891">
        <w:rPr>
          <w:rFonts w:asciiTheme="minorHAnsi" w:hAnsiTheme="minorHAnsi" w:cstheme="minorHAnsi"/>
          <w:sz w:val="22"/>
          <w:szCs w:val="22"/>
        </w:rPr>
        <w:t>longer</w:t>
      </w:r>
      <w:proofErr w:type="spellEnd"/>
      <w:r w:rsidRPr="00EF1891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EF1891">
        <w:rPr>
          <w:rFonts w:asciiTheme="minorHAnsi" w:hAnsiTheme="minorHAnsi" w:cstheme="minorHAnsi"/>
          <w:sz w:val="22"/>
          <w:szCs w:val="22"/>
        </w:rPr>
        <w:t>If</w:t>
      </w:r>
      <w:proofErr w:type="spellEnd"/>
      <w:r w:rsidRPr="00EF18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F1891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EF18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F1891">
        <w:rPr>
          <w:rFonts w:asciiTheme="minorHAnsi" w:hAnsiTheme="minorHAnsi" w:cstheme="minorHAnsi"/>
          <w:sz w:val="22"/>
          <w:szCs w:val="22"/>
        </w:rPr>
        <w:t>procedure</w:t>
      </w:r>
      <w:proofErr w:type="spellEnd"/>
      <w:r w:rsidRPr="00EF18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F1891">
        <w:rPr>
          <w:rFonts w:asciiTheme="minorHAnsi" w:hAnsiTheme="minorHAnsi" w:cstheme="minorHAnsi"/>
          <w:sz w:val="22"/>
          <w:szCs w:val="22"/>
        </w:rPr>
        <w:t>was</w:t>
      </w:r>
      <w:proofErr w:type="spellEnd"/>
      <w:r w:rsidRPr="00EF1891">
        <w:rPr>
          <w:rFonts w:asciiTheme="minorHAnsi" w:hAnsiTheme="minorHAnsi" w:cstheme="minorHAnsi"/>
          <w:sz w:val="22"/>
          <w:szCs w:val="22"/>
        </w:rPr>
        <w:t xml:space="preserve"> more </w:t>
      </w:r>
      <w:proofErr w:type="spellStart"/>
      <w:r w:rsidRPr="00EF1891">
        <w:rPr>
          <w:rFonts w:asciiTheme="minorHAnsi" w:hAnsiTheme="minorHAnsi" w:cstheme="minorHAnsi"/>
          <w:sz w:val="22"/>
          <w:szCs w:val="22"/>
        </w:rPr>
        <w:t>extensive</w:t>
      </w:r>
      <w:proofErr w:type="spellEnd"/>
      <w:r w:rsidRPr="00EF189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EF1891">
        <w:rPr>
          <w:rFonts w:asciiTheme="minorHAnsi" w:hAnsiTheme="minorHAnsi" w:cstheme="minorHAnsi"/>
          <w:sz w:val="22"/>
          <w:szCs w:val="22"/>
        </w:rPr>
        <w:t>healing</w:t>
      </w:r>
      <w:proofErr w:type="spellEnd"/>
      <w:r w:rsidRPr="00EF18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F1891">
        <w:rPr>
          <w:rFonts w:asciiTheme="minorHAnsi" w:hAnsiTheme="minorHAnsi" w:cstheme="minorHAnsi"/>
          <w:sz w:val="22"/>
          <w:szCs w:val="22"/>
        </w:rPr>
        <w:t>can</w:t>
      </w:r>
      <w:proofErr w:type="spellEnd"/>
      <w:r w:rsidRPr="00EF18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F1891">
        <w:rPr>
          <w:rFonts w:asciiTheme="minorHAnsi" w:hAnsiTheme="minorHAnsi" w:cstheme="minorHAnsi"/>
          <w:sz w:val="22"/>
          <w:szCs w:val="22"/>
        </w:rPr>
        <w:t>be</w:t>
      </w:r>
      <w:proofErr w:type="spellEnd"/>
      <w:r w:rsidRPr="00EF18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F1891">
        <w:rPr>
          <w:rFonts w:asciiTheme="minorHAnsi" w:hAnsiTheme="minorHAnsi" w:cstheme="minorHAnsi"/>
          <w:sz w:val="22"/>
          <w:szCs w:val="22"/>
        </w:rPr>
        <w:t>extended</w:t>
      </w:r>
      <w:proofErr w:type="spellEnd"/>
      <w:r w:rsidRPr="00EF1891">
        <w:rPr>
          <w:rFonts w:asciiTheme="minorHAnsi" w:hAnsiTheme="minorHAnsi" w:cstheme="minorHAnsi"/>
          <w:sz w:val="22"/>
          <w:szCs w:val="22"/>
        </w:rPr>
        <w:t xml:space="preserve"> to up to 14 </w:t>
      </w:r>
      <w:proofErr w:type="spellStart"/>
      <w:r w:rsidRPr="00EF1891">
        <w:rPr>
          <w:rFonts w:asciiTheme="minorHAnsi" w:hAnsiTheme="minorHAnsi" w:cstheme="minorHAnsi"/>
          <w:sz w:val="22"/>
          <w:szCs w:val="22"/>
        </w:rPr>
        <w:t>days</w:t>
      </w:r>
      <w:proofErr w:type="spellEnd"/>
      <w:r w:rsidRPr="00EF1891">
        <w:rPr>
          <w:rFonts w:asciiTheme="minorHAnsi" w:hAnsiTheme="minorHAnsi" w:cstheme="minorHAnsi"/>
          <w:sz w:val="22"/>
          <w:szCs w:val="22"/>
        </w:rPr>
        <w:t>.</w:t>
      </w:r>
    </w:p>
    <w:p w14:paraId="37484C7D" w14:textId="77777777" w:rsidR="004F5D38" w:rsidRDefault="004F5D38" w:rsidP="0098022B">
      <w:pPr>
        <w:spacing w:after="0"/>
        <w:rPr>
          <w:rFonts w:asciiTheme="minorHAnsi" w:hAnsiTheme="minorHAnsi" w:cstheme="minorHAnsi"/>
          <w:b/>
          <w:color w:val="00B0F0"/>
          <w:sz w:val="20"/>
          <w:szCs w:val="20"/>
        </w:rPr>
      </w:pPr>
    </w:p>
    <w:p w14:paraId="6BAB20C3" w14:textId="77777777" w:rsidR="00B42C5A" w:rsidRDefault="00B42C5A" w:rsidP="0098022B">
      <w:pPr>
        <w:spacing w:after="0"/>
        <w:rPr>
          <w:rFonts w:asciiTheme="minorHAnsi" w:hAnsiTheme="minorHAnsi" w:cstheme="minorHAnsi"/>
          <w:b/>
          <w:color w:val="00B0F0"/>
          <w:sz w:val="20"/>
          <w:szCs w:val="20"/>
        </w:rPr>
      </w:pPr>
    </w:p>
    <w:p w14:paraId="1F14D260" w14:textId="77777777" w:rsidR="00C276D8" w:rsidRDefault="00C276D8" w:rsidP="0098022B">
      <w:pPr>
        <w:spacing w:after="0"/>
        <w:rPr>
          <w:rFonts w:asciiTheme="minorHAnsi" w:hAnsiTheme="minorHAnsi" w:cstheme="minorHAnsi"/>
          <w:b/>
          <w:color w:val="00B0F0"/>
          <w:sz w:val="20"/>
          <w:szCs w:val="20"/>
        </w:rPr>
      </w:pPr>
    </w:p>
    <w:p w14:paraId="7CD77853" w14:textId="77777777" w:rsidR="00C276D8" w:rsidRDefault="00C276D8" w:rsidP="0098022B">
      <w:pPr>
        <w:spacing w:after="0"/>
        <w:rPr>
          <w:rFonts w:asciiTheme="minorHAnsi" w:hAnsiTheme="minorHAnsi" w:cstheme="minorHAnsi"/>
          <w:b/>
          <w:color w:val="00B0F0"/>
          <w:sz w:val="20"/>
          <w:szCs w:val="20"/>
        </w:rPr>
      </w:pPr>
    </w:p>
    <w:p w14:paraId="713004FB" w14:textId="77777777" w:rsidR="00C276D8" w:rsidRDefault="00C276D8" w:rsidP="0098022B">
      <w:pPr>
        <w:spacing w:after="0"/>
        <w:rPr>
          <w:rFonts w:asciiTheme="minorHAnsi" w:hAnsiTheme="minorHAnsi" w:cstheme="minorHAnsi"/>
          <w:b/>
          <w:color w:val="00B0F0"/>
          <w:sz w:val="20"/>
          <w:szCs w:val="20"/>
        </w:rPr>
      </w:pPr>
    </w:p>
    <w:p w14:paraId="5A3C02B3" w14:textId="77777777" w:rsidR="00C276D8" w:rsidRDefault="00C276D8" w:rsidP="0098022B">
      <w:pPr>
        <w:spacing w:after="0"/>
        <w:rPr>
          <w:rFonts w:asciiTheme="minorHAnsi" w:hAnsiTheme="minorHAnsi" w:cstheme="minorHAnsi"/>
          <w:b/>
          <w:color w:val="00B0F0"/>
          <w:sz w:val="20"/>
          <w:szCs w:val="20"/>
        </w:rPr>
      </w:pPr>
    </w:p>
    <w:p w14:paraId="4B406E0F" w14:textId="77777777" w:rsidR="00C276D8" w:rsidRDefault="00C276D8" w:rsidP="0098022B">
      <w:pPr>
        <w:spacing w:after="0"/>
        <w:rPr>
          <w:rFonts w:asciiTheme="minorHAnsi" w:hAnsiTheme="minorHAnsi" w:cstheme="minorHAnsi"/>
          <w:b/>
          <w:color w:val="00B0F0"/>
          <w:sz w:val="20"/>
          <w:szCs w:val="20"/>
        </w:rPr>
      </w:pPr>
    </w:p>
    <w:p w14:paraId="01CB17E9" w14:textId="77777777" w:rsidR="00C276D8" w:rsidRDefault="00C276D8" w:rsidP="0098022B">
      <w:pPr>
        <w:spacing w:after="0"/>
        <w:rPr>
          <w:rFonts w:asciiTheme="minorHAnsi" w:hAnsiTheme="minorHAnsi" w:cstheme="minorHAnsi"/>
          <w:b/>
          <w:color w:val="00B0F0"/>
          <w:sz w:val="20"/>
          <w:szCs w:val="20"/>
        </w:rPr>
      </w:pPr>
    </w:p>
    <w:p w14:paraId="6760ECAE" w14:textId="77777777" w:rsidR="00C276D8" w:rsidRDefault="00C276D8" w:rsidP="0098022B">
      <w:pPr>
        <w:spacing w:after="0"/>
        <w:rPr>
          <w:rFonts w:asciiTheme="minorHAnsi" w:hAnsiTheme="minorHAnsi" w:cstheme="minorHAnsi"/>
          <w:b/>
          <w:color w:val="00B0F0"/>
          <w:sz w:val="20"/>
          <w:szCs w:val="20"/>
        </w:rPr>
      </w:pPr>
    </w:p>
    <w:p w14:paraId="0C64C168" w14:textId="77777777" w:rsidR="00C276D8" w:rsidRDefault="00C276D8" w:rsidP="0098022B">
      <w:pPr>
        <w:spacing w:after="0"/>
        <w:rPr>
          <w:rFonts w:asciiTheme="minorHAnsi" w:hAnsiTheme="minorHAnsi" w:cstheme="minorHAnsi"/>
          <w:b/>
          <w:color w:val="00B0F0"/>
          <w:sz w:val="20"/>
          <w:szCs w:val="20"/>
        </w:rPr>
      </w:pPr>
    </w:p>
    <w:p w14:paraId="105C765F" w14:textId="77777777" w:rsidR="00C276D8" w:rsidRDefault="00C276D8" w:rsidP="0098022B">
      <w:pPr>
        <w:spacing w:after="0"/>
        <w:rPr>
          <w:rFonts w:asciiTheme="minorHAnsi" w:hAnsiTheme="minorHAnsi" w:cstheme="minorHAnsi"/>
          <w:b/>
          <w:color w:val="00B0F0"/>
          <w:sz w:val="20"/>
          <w:szCs w:val="20"/>
        </w:rPr>
      </w:pPr>
    </w:p>
    <w:p w14:paraId="4635C7D8" w14:textId="77777777" w:rsidR="00C276D8" w:rsidRDefault="00C276D8" w:rsidP="0098022B">
      <w:pPr>
        <w:spacing w:after="0"/>
        <w:rPr>
          <w:rFonts w:asciiTheme="minorHAnsi" w:hAnsiTheme="minorHAnsi" w:cstheme="minorHAnsi"/>
          <w:b/>
          <w:color w:val="00B0F0"/>
          <w:sz w:val="20"/>
          <w:szCs w:val="20"/>
        </w:rPr>
      </w:pPr>
    </w:p>
    <w:p w14:paraId="18407F31" w14:textId="77777777" w:rsidR="00C276D8" w:rsidRDefault="00C276D8" w:rsidP="0098022B">
      <w:pPr>
        <w:spacing w:after="0"/>
        <w:rPr>
          <w:rFonts w:asciiTheme="minorHAnsi" w:hAnsiTheme="minorHAnsi" w:cstheme="minorHAnsi"/>
          <w:b/>
          <w:color w:val="00B0F0"/>
          <w:sz w:val="20"/>
          <w:szCs w:val="20"/>
        </w:rPr>
      </w:pPr>
    </w:p>
    <w:p w14:paraId="7D5C267B" w14:textId="77777777" w:rsidR="00C276D8" w:rsidRDefault="00C276D8" w:rsidP="0098022B">
      <w:pPr>
        <w:spacing w:after="0"/>
        <w:rPr>
          <w:rFonts w:asciiTheme="minorHAnsi" w:hAnsiTheme="minorHAnsi" w:cstheme="minorHAnsi"/>
          <w:b/>
          <w:color w:val="00B0F0"/>
          <w:sz w:val="20"/>
          <w:szCs w:val="20"/>
        </w:rPr>
      </w:pPr>
    </w:p>
    <w:p w14:paraId="533D38EA" w14:textId="77777777" w:rsidR="00C276D8" w:rsidRDefault="00C276D8" w:rsidP="0098022B">
      <w:pPr>
        <w:spacing w:after="0"/>
        <w:rPr>
          <w:rFonts w:asciiTheme="minorHAnsi" w:hAnsiTheme="minorHAnsi" w:cstheme="minorHAnsi"/>
          <w:b/>
          <w:color w:val="00B0F0"/>
          <w:sz w:val="20"/>
          <w:szCs w:val="20"/>
        </w:rPr>
      </w:pPr>
    </w:p>
    <w:p w14:paraId="1E953257" w14:textId="77777777" w:rsidR="00C276D8" w:rsidRDefault="00C276D8" w:rsidP="0098022B">
      <w:pPr>
        <w:spacing w:after="0"/>
        <w:rPr>
          <w:rFonts w:asciiTheme="minorHAnsi" w:hAnsiTheme="minorHAnsi" w:cstheme="minorHAnsi"/>
          <w:b/>
          <w:color w:val="00B0F0"/>
          <w:sz w:val="20"/>
          <w:szCs w:val="20"/>
        </w:rPr>
      </w:pPr>
    </w:p>
    <w:p w14:paraId="5CB8EB5A" w14:textId="77777777" w:rsidR="00B42C5A" w:rsidRDefault="00B42C5A" w:rsidP="0098022B">
      <w:pPr>
        <w:spacing w:after="0"/>
        <w:rPr>
          <w:rFonts w:asciiTheme="minorHAnsi" w:hAnsiTheme="minorHAnsi" w:cstheme="minorHAnsi"/>
          <w:b/>
          <w:color w:val="00B0F0"/>
          <w:sz w:val="20"/>
          <w:szCs w:val="20"/>
        </w:rPr>
      </w:pPr>
    </w:p>
    <w:p w14:paraId="3D29BAEE" w14:textId="77777777" w:rsidR="00B42C5A" w:rsidRPr="00B42C5A" w:rsidRDefault="00B42C5A" w:rsidP="00B42C5A">
      <w:pPr>
        <w:spacing w:after="0"/>
        <w:jc w:val="right"/>
        <w:rPr>
          <w:rFonts w:asciiTheme="minorHAnsi" w:hAnsiTheme="minorHAnsi" w:cstheme="minorHAnsi"/>
          <w:bCs/>
          <w:i/>
          <w:iCs/>
          <w:color w:val="984806" w:themeColor="accent6" w:themeShade="80"/>
          <w:sz w:val="20"/>
          <w:szCs w:val="20"/>
        </w:rPr>
      </w:pPr>
      <w:r w:rsidRPr="00B42C5A">
        <w:rPr>
          <w:rFonts w:asciiTheme="minorHAnsi" w:hAnsiTheme="minorHAnsi" w:cstheme="minorHAnsi"/>
          <w:bCs/>
          <w:i/>
          <w:iCs/>
          <w:color w:val="984806" w:themeColor="accent6" w:themeShade="80"/>
          <w:sz w:val="20"/>
          <w:szCs w:val="20"/>
        </w:rPr>
        <w:t>Rev3 07.04.2025</w:t>
      </w:r>
      <w:bookmarkEnd w:id="0"/>
    </w:p>
    <w:sectPr w:rsidR="00B42C5A" w:rsidRPr="00B42C5A" w:rsidSect="00C73CB9">
      <w:headerReference w:type="default" r:id="rId8"/>
      <w:footerReference w:type="default" r:id="rId9"/>
      <w:pgSz w:w="11906" w:h="16838"/>
      <w:pgMar w:top="1418" w:right="851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5A154" w14:textId="77777777" w:rsidR="00AC4220" w:rsidRDefault="00AC4220" w:rsidP="00E128AA">
      <w:pPr>
        <w:spacing w:after="0"/>
      </w:pPr>
      <w:r>
        <w:separator/>
      </w:r>
    </w:p>
  </w:endnote>
  <w:endnote w:type="continuationSeparator" w:id="0">
    <w:p w14:paraId="3D5D01B8" w14:textId="77777777" w:rsidR="00AC4220" w:rsidRDefault="00AC4220" w:rsidP="00E128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F680A" w14:textId="77777777" w:rsidR="00225022" w:rsidRDefault="007C560D" w:rsidP="007C560D">
    <w:pPr>
      <w:pStyle w:val="Zpat"/>
    </w:pPr>
    <w:r>
      <w:rPr>
        <w:rFonts w:ascii="Helvetica" w:hAnsi="Helvetica" w:cs="Times New Roman"/>
        <w:noProof/>
        <w:color w:val="8F8F8E"/>
        <w:sz w:val="14"/>
        <w:szCs w:val="14"/>
        <w:lang w:eastAsia="cs-CZ"/>
      </w:rPr>
      <w:drawing>
        <wp:anchor distT="0" distB="0" distL="114300" distR="114300" simplePos="0" relativeHeight="251661312" behindDoc="0" locked="0" layoutInCell="1" allowOverlap="1" wp14:anchorId="3339BA20" wp14:editId="48A62961">
          <wp:simplePos x="0" y="0"/>
          <wp:positionH relativeFrom="column">
            <wp:posOffset>784746</wp:posOffset>
          </wp:positionH>
          <wp:positionV relativeFrom="paragraph">
            <wp:posOffset>-121285</wp:posOffset>
          </wp:positionV>
          <wp:extent cx="4221489" cy="417577"/>
          <wp:effectExtent l="0" t="0" r="0" b="1905"/>
          <wp:wrapSquare wrapText="bothSides"/>
          <wp:docPr id="23" name="Obráze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1489" cy="4175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6972FC8" w14:textId="77777777" w:rsidR="007C560D" w:rsidRPr="007C560D" w:rsidRDefault="007C560D" w:rsidP="007C56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8351E" w14:textId="77777777" w:rsidR="00AC4220" w:rsidRDefault="00AC4220" w:rsidP="00E128AA">
      <w:pPr>
        <w:spacing w:after="0"/>
      </w:pPr>
      <w:r>
        <w:separator/>
      </w:r>
    </w:p>
  </w:footnote>
  <w:footnote w:type="continuationSeparator" w:id="0">
    <w:p w14:paraId="22681DC0" w14:textId="77777777" w:rsidR="00AC4220" w:rsidRDefault="00AC4220" w:rsidP="00E128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4" w:name="_Hlk179201326"/>
  <w:p w14:paraId="109E04DE" w14:textId="77777777" w:rsidR="007C560D" w:rsidRDefault="007C560D" w:rsidP="007C560D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AC87E4" wp14:editId="5BE5E94D">
              <wp:simplePos x="0" y="0"/>
              <wp:positionH relativeFrom="column">
                <wp:posOffset>1479275</wp:posOffset>
              </wp:positionH>
              <wp:positionV relativeFrom="paragraph">
                <wp:posOffset>184406</wp:posOffset>
              </wp:positionV>
              <wp:extent cx="5877560" cy="539086"/>
              <wp:effectExtent l="0" t="0" r="0" b="0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5877560" cy="53908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B7E5B4" w14:textId="77777777" w:rsidR="007C560D" w:rsidRPr="00AC5813" w:rsidRDefault="007C560D" w:rsidP="007C560D">
                          <w:pPr>
                            <w:ind w:left="-142"/>
                            <w:rPr>
                              <w:rFonts w:ascii="Calibri" w:hAnsi="Calibri" w:cs="Times New Roman"/>
                              <w:color w:val="636462"/>
                              <w:lang w:eastAsia="cs-CZ"/>
                            </w:rPr>
                          </w:pPr>
                          <w:r w:rsidRPr="00AC5813">
                            <w:rPr>
                              <w:rFonts w:ascii="Calibri" w:hAnsi="Calibri" w:cs="Times New Roman"/>
                              <w:color w:val="636462"/>
                              <w:lang w:eastAsia="cs-CZ"/>
                            </w:rPr>
                            <w:t>COMPEX, spol. s ro</w:t>
                          </w:r>
                        </w:p>
                        <w:p w14:paraId="33F3DFAA" w14:textId="77777777" w:rsidR="007C560D" w:rsidRPr="00E10E77" w:rsidRDefault="007C560D" w:rsidP="007C560D">
                          <w:pPr>
                            <w:pStyle w:val="p1"/>
                            <w:ind w:left="-142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E10E77">
                            <w:rPr>
                              <w:rStyle w:val="s1"/>
                              <w:rFonts w:ascii="Calibri" w:hAnsi="Calibri"/>
                              <w:szCs w:val="20"/>
                            </w:rPr>
                            <w:t>AND/</w:t>
                          </w:r>
                          <w:proofErr w:type="spellStart"/>
                          <w:r w:rsidRPr="00652355">
                            <w:rPr>
                              <w:rFonts w:ascii="Calibri" w:hAnsi="Calibri"/>
                              <w:color w:val="636462"/>
                              <w:sz w:val="20"/>
                              <w:szCs w:val="20"/>
                            </w:rPr>
                            <w:t>Palackeho</w:t>
                          </w:r>
                          <w:proofErr w:type="spellEnd"/>
                          <w:r w:rsidRPr="00652355">
                            <w:rPr>
                              <w:rFonts w:ascii="Calibri" w:hAnsi="Calibri"/>
                              <w:color w:val="636462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652355">
                            <w:rPr>
                              <w:rFonts w:ascii="Calibri" w:hAnsi="Calibri"/>
                              <w:color w:val="636462"/>
                              <w:sz w:val="20"/>
                              <w:szCs w:val="20"/>
                            </w:rPr>
                            <w:t>trida</w:t>
                          </w:r>
                          <w:proofErr w:type="spellEnd"/>
                          <w:r w:rsidRPr="00652355">
                            <w:rPr>
                              <w:rFonts w:ascii="Calibri" w:hAnsi="Calibri"/>
                              <w:color w:val="636462"/>
                              <w:sz w:val="20"/>
                              <w:szCs w:val="20"/>
                            </w:rPr>
                            <w:t xml:space="preserve"> 105, 612 00 </w:t>
                          </w:r>
                          <w:proofErr w:type="spellStart"/>
                          <w:r w:rsidRPr="00652355">
                            <w:rPr>
                              <w:rFonts w:ascii="Calibri" w:hAnsi="Calibri"/>
                              <w:color w:val="636462"/>
                              <w:sz w:val="20"/>
                              <w:szCs w:val="20"/>
                            </w:rPr>
                            <w:t>Brno</w:t>
                          </w:r>
                          <w:r w:rsidRPr="00E10E77">
                            <w:rPr>
                              <w:rStyle w:val="s1"/>
                              <w:rFonts w:ascii="Calibri" w:hAnsi="Calibri"/>
                              <w:szCs w:val="20"/>
                            </w:rPr>
                            <w:t>T</w:t>
                          </w:r>
                          <w:proofErr w:type="spellEnd"/>
                          <w:r w:rsidRPr="00E10E77">
                            <w:rPr>
                              <w:rStyle w:val="s1"/>
                              <w:rFonts w:ascii="Calibri" w:hAnsi="Calibri"/>
                              <w:szCs w:val="20"/>
                            </w:rPr>
                            <w:t>/</w:t>
                          </w:r>
                          <w:r w:rsidRPr="00652355">
                            <w:rPr>
                              <w:rFonts w:ascii="Calibri" w:hAnsi="Calibri"/>
                              <w:color w:val="636462"/>
                              <w:sz w:val="20"/>
                              <w:szCs w:val="20"/>
                            </w:rPr>
                            <w:t>+420 606 071 596</w:t>
                          </w:r>
                          <w:r w:rsidRPr="00E10E77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E/</w:t>
                          </w:r>
                          <w:r>
                            <w:rPr>
                              <w:rFonts w:ascii="Calibri" w:hAnsi="Calibri"/>
                              <w:color w:val="636462"/>
                              <w:sz w:val="20"/>
                              <w:szCs w:val="20"/>
                            </w:rPr>
                            <w:t>info@jett.eu</w:t>
                          </w:r>
                          <w:r w:rsidRPr="00E10E77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/ WW W. </w:t>
                          </w:r>
                          <w:proofErr w:type="gramStart"/>
                          <w:r w:rsidRPr="00E10E77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JETT .</w:t>
                          </w:r>
                          <w:proofErr w:type="gramEnd"/>
                          <w:r w:rsidRPr="00E10E77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 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AC87E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116.5pt;margin-top:14.5pt;width:462.8pt;height:42.4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" filled="f" stroked="f">
              <v:textbox>
                <w:txbxContent>
                  <w:p w14:paraId="12B7E5B4" w14:textId="77777777" w:rsidR="007C560D" w:rsidRPr="00AC5813" w:rsidRDefault="007C560D" w:rsidP="007C560D">
                    <w:pPr>
                      <w:ind w:left="-142"/>
                      <w:rPr>
                        <w:rFonts w:ascii="Calibri" w:hAnsi="Calibri" w:cs="Times New Roman"/>
                        <w:color w:val="636462"/>
                        <w:lang w:eastAsia="cs-CZ"/>
                      </w:rPr>
                    </w:pPr>
                    <w:r w:rsidRPr="00AC5813">
                      <w:rPr>
                        <w:rFonts w:ascii="Calibri" w:hAnsi="Calibri" w:cs="Times New Roman"/>
                        <w:color w:val="636462"/>
                        <w:lang w:eastAsia="cs-CZ"/>
                      </w:rPr>
                      <w:t>COMPEX, spol. s ro</w:t>
                    </w:r>
                  </w:p>
                  <w:p w14:paraId="33F3DFAA" w14:textId="77777777" w:rsidR="007C560D" w:rsidRPr="00E10E77" w:rsidRDefault="007C560D" w:rsidP="007C560D">
                    <w:pPr>
                      <w:pStyle w:val="p1"/>
                      <w:ind w:left="-142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E10E77">
                      <w:rPr>
                        <w:rStyle w:val="s1"/>
                        <w:rFonts w:ascii="Calibri" w:hAnsi="Calibri"/>
                        <w:szCs w:val="20"/>
                      </w:rPr>
                      <w:t>AND/</w:t>
                    </w:r>
                    <w:proofErr w:type="spellStart"/>
                    <w:r w:rsidRPr="00652355">
                      <w:rPr>
                        <w:rFonts w:ascii="Calibri" w:hAnsi="Calibri"/>
                        <w:color w:val="636462"/>
                        <w:sz w:val="20"/>
                        <w:szCs w:val="20"/>
                      </w:rPr>
                      <w:t>Palackeho</w:t>
                    </w:r>
                    <w:proofErr w:type="spellEnd"/>
                    <w:r w:rsidRPr="00652355">
                      <w:rPr>
                        <w:rFonts w:ascii="Calibri" w:hAnsi="Calibri"/>
                        <w:color w:val="636462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652355">
                      <w:rPr>
                        <w:rFonts w:ascii="Calibri" w:hAnsi="Calibri"/>
                        <w:color w:val="636462"/>
                        <w:sz w:val="20"/>
                        <w:szCs w:val="20"/>
                      </w:rPr>
                      <w:t>trida</w:t>
                    </w:r>
                    <w:proofErr w:type="spellEnd"/>
                    <w:r w:rsidRPr="00652355">
                      <w:rPr>
                        <w:rFonts w:ascii="Calibri" w:hAnsi="Calibri"/>
                        <w:color w:val="636462"/>
                        <w:sz w:val="20"/>
                        <w:szCs w:val="20"/>
                      </w:rPr>
                      <w:t xml:space="preserve"> 105, 612 00 </w:t>
                    </w:r>
                    <w:proofErr w:type="spellStart"/>
                    <w:r w:rsidRPr="00652355">
                      <w:rPr>
                        <w:rFonts w:ascii="Calibri" w:hAnsi="Calibri"/>
                        <w:color w:val="636462"/>
                        <w:sz w:val="20"/>
                        <w:szCs w:val="20"/>
                      </w:rPr>
                      <w:t>Brno</w:t>
                    </w:r>
                    <w:r w:rsidRPr="00E10E77">
                      <w:rPr>
                        <w:rStyle w:val="s1"/>
                        <w:rFonts w:ascii="Calibri" w:hAnsi="Calibri"/>
                        <w:szCs w:val="20"/>
                      </w:rPr>
                      <w:t>T</w:t>
                    </w:r>
                    <w:proofErr w:type="spellEnd"/>
                    <w:r w:rsidRPr="00E10E77">
                      <w:rPr>
                        <w:rStyle w:val="s1"/>
                        <w:rFonts w:ascii="Calibri" w:hAnsi="Calibri"/>
                        <w:szCs w:val="20"/>
                      </w:rPr>
                      <w:t>/</w:t>
                    </w:r>
                    <w:r w:rsidRPr="00652355">
                      <w:rPr>
                        <w:rFonts w:ascii="Calibri" w:hAnsi="Calibri"/>
                        <w:color w:val="636462"/>
                        <w:sz w:val="20"/>
                        <w:szCs w:val="20"/>
                      </w:rPr>
                      <w:t>+420 606 071 596</w:t>
                    </w:r>
                    <w:r w:rsidRPr="00E10E77">
                      <w:rPr>
                        <w:rFonts w:ascii="Calibri" w:hAnsi="Calibri"/>
                        <w:sz w:val="20"/>
                        <w:szCs w:val="20"/>
                      </w:rPr>
                      <w:t>E/</w:t>
                    </w:r>
                    <w:r>
                      <w:rPr>
                        <w:rFonts w:ascii="Calibri" w:hAnsi="Calibri"/>
                        <w:color w:val="636462"/>
                        <w:sz w:val="20"/>
                        <w:szCs w:val="20"/>
                      </w:rPr>
                      <w:t>info@jett.eu</w:t>
                    </w:r>
                    <w:r w:rsidRPr="00E10E77">
                      <w:rPr>
                        <w:rFonts w:ascii="Calibri" w:hAnsi="Calibri"/>
                        <w:sz w:val="20"/>
                        <w:szCs w:val="20"/>
                      </w:rPr>
                      <w:t>/ WW W. JETT . EU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inline distT="0" distB="0" distL="0" distR="0" wp14:anchorId="1E342703" wp14:editId="51C9511E">
          <wp:extent cx="900000" cy="900000"/>
          <wp:effectExtent l="0" t="0" r="0" b="0"/>
          <wp:docPr id="22" name="Obráze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ETT_logo_color_bas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4"/>
  <w:p w14:paraId="192D80A8" w14:textId="77777777" w:rsidR="00225022" w:rsidRPr="00C53832" w:rsidRDefault="00225022" w:rsidP="008A61BC">
    <w:pPr>
      <w:pStyle w:val="Zhlav"/>
      <w:rPr>
        <w:rFonts w:asciiTheme="minorHAnsi" w:hAnsiTheme="minorHAnsi" w:cstheme="minorHAnsi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C0C2810A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296"/>
        </w:tabs>
        <w:ind w:left="129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5C51F2"/>
    <w:multiLevelType w:val="hybridMultilevel"/>
    <w:tmpl w:val="F8C2E598"/>
    <w:lvl w:ilvl="0" w:tplc="E2DE087C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950F5"/>
    <w:multiLevelType w:val="singleLevel"/>
    <w:tmpl w:val="98F0B79A"/>
    <w:lvl w:ilvl="0">
      <w:start w:val="8"/>
      <w:numFmt w:val="bullet"/>
      <w:lvlText w:val="-"/>
      <w:lvlJc w:val="left"/>
      <w:pPr>
        <w:tabs>
          <w:tab w:val="num" w:pos="940"/>
        </w:tabs>
        <w:ind w:left="940" w:hanging="360"/>
      </w:pPr>
      <w:rPr>
        <w:rFonts w:hint="default"/>
      </w:rPr>
    </w:lvl>
  </w:abstractNum>
  <w:abstractNum w:abstractNumId="3" w15:restartNumberingAfterBreak="0">
    <w:nsid w:val="0841597F"/>
    <w:multiLevelType w:val="hybridMultilevel"/>
    <w:tmpl w:val="381AB4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30E89"/>
    <w:multiLevelType w:val="hybridMultilevel"/>
    <w:tmpl w:val="3D30D940"/>
    <w:lvl w:ilvl="0" w:tplc="E2DE087C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81966"/>
    <w:multiLevelType w:val="hybridMultilevel"/>
    <w:tmpl w:val="3C38A27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25F7C"/>
    <w:multiLevelType w:val="hybridMultilevel"/>
    <w:tmpl w:val="CED8B336"/>
    <w:lvl w:ilvl="0" w:tplc="3EFEFA5E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B766E"/>
    <w:multiLevelType w:val="hybridMultilevel"/>
    <w:tmpl w:val="EC0ABDB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31F39"/>
    <w:multiLevelType w:val="singleLevel"/>
    <w:tmpl w:val="6304106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2A83A48"/>
    <w:multiLevelType w:val="hybridMultilevel"/>
    <w:tmpl w:val="4FBAF93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D653B"/>
    <w:multiLevelType w:val="hybridMultilevel"/>
    <w:tmpl w:val="BF709B98"/>
    <w:lvl w:ilvl="0" w:tplc="D478B740">
      <w:numFmt w:val="bullet"/>
      <w:lvlText w:val="-"/>
      <w:lvlJc w:val="left"/>
      <w:pPr>
        <w:ind w:left="5316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1" w15:restartNumberingAfterBreak="0">
    <w:nsid w:val="27703BF5"/>
    <w:multiLevelType w:val="hybridMultilevel"/>
    <w:tmpl w:val="E1E23EF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F69E9"/>
    <w:multiLevelType w:val="hybridMultilevel"/>
    <w:tmpl w:val="381AB4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F7844"/>
    <w:multiLevelType w:val="hybridMultilevel"/>
    <w:tmpl w:val="49B4F5B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23EB6"/>
    <w:multiLevelType w:val="hybridMultilevel"/>
    <w:tmpl w:val="FC2605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8E79BC"/>
    <w:multiLevelType w:val="multilevel"/>
    <w:tmpl w:val="DC5C3B0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395360F9"/>
    <w:multiLevelType w:val="hybridMultilevel"/>
    <w:tmpl w:val="2B4C8A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6D022B"/>
    <w:multiLevelType w:val="hybridMultilevel"/>
    <w:tmpl w:val="CA20BC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3911C9"/>
    <w:multiLevelType w:val="hybridMultilevel"/>
    <w:tmpl w:val="6046DB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650870"/>
    <w:multiLevelType w:val="hybridMultilevel"/>
    <w:tmpl w:val="55089AD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044B3F"/>
    <w:multiLevelType w:val="hybridMultilevel"/>
    <w:tmpl w:val="CC66026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D85350"/>
    <w:multiLevelType w:val="hybridMultilevel"/>
    <w:tmpl w:val="16287E0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D4644"/>
    <w:multiLevelType w:val="hybridMultilevel"/>
    <w:tmpl w:val="5A249A24"/>
    <w:lvl w:ilvl="0" w:tplc="C77687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6C5056"/>
    <w:multiLevelType w:val="hybridMultilevel"/>
    <w:tmpl w:val="6ACA5B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F60CE3"/>
    <w:multiLevelType w:val="hybridMultilevel"/>
    <w:tmpl w:val="73E81B48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AA068E7"/>
    <w:multiLevelType w:val="hybridMultilevel"/>
    <w:tmpl w:val="4B20782E"/>
    <w:lvl w:ilvl="0" w:tplc="E2DE087C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CD1BF4"/>
    <w:multiLevelType w:val="hybridMultilevel"/>
    <w:tmpl w:val="336AC084"/>
    <w:lvl w:ilvl="0" w:tplc="E2DE087C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C254FA"/>
    <w:multiLevelType w:val="hybridMultilevel"/>
    <w:tmpl w:val="75665A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107EF5"/>
    <w:multiLevelType w:val="hybridMultilevel"/>
    <w:tmpl w:val="C27813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226792"/>
    <w:multiLevelType w:val="multilevel"/>
    <w:tmpl w:val="1598B97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557679"/>
    <w:multiLevelType w:val="hybridMultilevel"/>
    <w:tmpl w:val="C97E9E8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331F2E"/>
    <w:multiLevelType w:val="singleLevel"/>
    <w:tmpl w:val="6304106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88B51B8"/>
    <w:multiLevelType w:val="hybridMultilevel"/>
    <w:tmpl w:val="8BACDE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F33161"/>
    <w:multiLevelType w:val="hybridMultilevel"/>
    <w:tmpl w:val="2B4C8A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751C87"/>
    <w:multiLevelType w:val="hybridMultilevel"/>
    <w:tmpl w:val="6F78C91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C8C5582"/>
    <w:multiLevelType w:val="hybridMultilevel"/>
    <w:tmpl w:val="3FE21C80"/>
    <w:lvl w:ilvl="0" w:tplc="2F3C68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C5158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20511469">
    <w:abstractNumId w:val="0"/>
  </w:num>
  <w:num w:numId="2" w16cid:durableId="1799758619">
    <w:abstractNumId w:val="36"/>
  </w:num>
  <w:num w:numId="3" w16cid:durableId="1499886295">
    <w:abstractNumId w:val="29"/>
  </w:num>
  <w:num w:numId="4" w16cid:durableId="39134474">
    <w:abstractNumId w:val="27"/>
  </w:num>
  <w:num w:numId="5" w16cid:durableId="284164332">
    <w:abstractNumId w:val="26"/>
  </w:num>
  <w:num w:numId="6" w16cid:durableId="1717198744">
    <w:abstractNumId w:val="8"/>
  </w:num>
  <w:num w:numId="7" w16cid:durableId="1878155942">
    <w:abstractNumId w:val="31"/>
  </w:num>
  <w:num w:numId="8" w16cid:durableId="1171022860">
    <w:abstractNumId w:val="2"/>
  </w:num>
  <w:num w:numId="9" w16cid:durableId="367997362">
    <w:abstractNumId w:val="25"/>
  </w:num>
  <w:num w:numId="10" w16cid:durableId="632445781">
    <w:abstractNumId w:val="4"/>
  </w:num>
  <w:num w:numId="11" w16cid:durableId="982930463">
    <w:abstractNumId w:val="1"/>
  </w:num>
  <w:num w:numId="12" w16cid:durableId="36207208">
    <w:abstractNumId w:val="14"/>
  </w:num>
  <w:num w:numId="13" w16cid:durableId="1157308338">
    <w:abstractNumId w:val="32"/>
  </w:num>
  <w:num w:numId="14" w16cid:durableId="54668485">
    <w:abstractNumId w:val="0"/>
  </w:num>
  <w:num w:numId="15" w16cid:durableId="222253091">
    <w:abstractNumId w:val="0"/>
  </w:num>
  <w:num w:numId="16" w16cid:durableId="861940749">
    <w:abstractNumId w:val="0"/>
  </w:num>
  <w:num w:numId="17" w16cid:durableId="1367371487">
    <w:abstractNumId w:val="17"/>
  </w:num>
  <w:num w:numId="18" w16cid:durableId="384723396">
    <w:abstractNumId w:val="6"/>
  </w:num>
  <w:num w:numId="19" w16cid:durableId="504245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8352983">
    <w:abstractNumId w:val="18"/>
  </w:num>
  <w:num w:numId="21" w16cid:durableId="638531833">
    <w:abstractNumId w:val="21"/>
  </w:num>
  <w:num w:numId="22" w16cid:durableId="1570921043">
    <w:abstractNumId w:val="19"/>
  </w:num>
  <w:num w:numId="23" w16cid:durableId="1299337662">
    <w:abstractNumId w:val="20"/>
  </w:num>
  <w:num w:numId="24" w16cid:durableId="1233735768">
    <w:abstractNumId w:val="34"/>
  </w:num>
  <w:num w:numId="25" w16cid:durableId="1179731288">
    <w:abstractNumId w:val="9"/>
  </w:num>
  <w:num w:numId="26" w16cid:durableId="274943981">
    <w:abstractNumId w:val="30"/>
  </w:num>
  <w:num w:numId="27" w16cid:durableId="2032487277">
    <w:abstractNumId w:val="3"/>
  </w:num>
  <w:num w:numId="28" w16cid:durableId="164708567">
    <w:abstractNumId w:val="13"/>
  </w:num>
  <w:num w:numId="29" w16cid:durableId="780951994">
    <w:abstractNumId w:val="16"/>
  </w:num>
  <w:num w:numId="30" w16cid:durableId="1546333063">
    <w:abstractNumId w:val="10"/>
  </w:num>
  <w:num w:numId="31" w16cid:durableId="130289146">
    <w:abstractNumId w:val="33"/>
  </w:num>
  <w:num w:numId="32" w16cid:durableId="1056708136">
    <w:abstractNumId w:val="12"/>
  </w:num>
  <w:num w:numId="33" w16cid:durableId="864665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10861177">
    <w:abstractNumId w:val="35"/>
  </w:num>
  <w:num w:numId="35" w16cid:durableId="70205036">
    <w:abstractNumId w:val="15"/>
  </w:num>
  <w:num w:numId="36" w16cid:durableId="2040743604">
    <w:abstractNumId w:val="23"/>
  </w:num>
  <w:num w:numId="37" w16cid:durableId="1778215741">
    <w:abstractNumId w:val="11"/>
  </w:num>
  <w:num w:numId="38" w16cid:durableId="1719276981">
    <w:abstractNumId w:val="7"/>
  </w:num>
  <w:num w:numId="39" w16cid:durableId="1903714545">
    <w:abstractNumId w:val="5"/>
  </w:num>
  <w:num w:numId="40" w16cid:durableId="38405198">
    <w:abstractNumId w:val="28"/>
  </w:num>
  <w:num w:numId="41" w16cid:durableId="1532842911">
    <w:abstractNumId w:val="22"/>
  </w:num>
  <w:num w:numId="42" w16cid:durableId="989480426">
    <w:abstractNumId w:val="24"/>
  </w:num>
  <w:num w:numId="43" w16cid:durableId="10490653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EBF"/>
    <w:rsid w:val="00004ED2"/>
    <w:rsid w:val="000060A8"/>
    <w:rsid w:val="0001158D"/>
    <w:rsid w:val="000264E6"/>
    <w:rsid w:val="00027151"/>
    <w:rsid w:val="0004119E"/>
    <w:rsid w:val="00043EBB"/>
    <w:rsid w:val="000647F0"/>
    <w:rsid w:val="00067DBE"/>
    <w:rsid w:val="00072353"/>
    <w:rsid w:val="00074106"/>
    <w:rsid w:val="00077E51"/>
    <w:rsid w:val="00081485"/>
    <w:rsid w:val="000957A5"/>
    <w:rsid w:val="000A4121"/>
    <w:rsid w:val="000C402F"/>
    <w:rsid w:val="000F0829"/>
    <w:rsid w:val="000F1070"/>
    <w:rsid w:val="000F3ED3"/>
    <w:rsid w:val="00114B7B"/>
    <w:rsid w:val="001160C9"/>
    <w:rsid w:val="0013238E"/>
    <w:rsid w:val="0013561D"/>
    <w:rsid w:val="001566CF"/>
    <w:rsid w:val="00166CA0"/>
    <w:rsid w:val="00166FA9"/>
    <w:rsid w:val="00170736"/>
    <w:rsid w:val="00190DDC"/>
    <w:rsid w:val="00191914"/>
    <w:rsid w:val="001A5C6C"/>
    <w:rsid w:val="001B7880"/>
    <w:rsid w:val="001D17F0"/>
    <w:rsid w:val="00206A34"/>
    <w:rsid w:val="002176E9"/>
    <w:rsid w:val="00221608"/>
    <w:rsid w:val="00222744"/>
    <w:rsid w:val="00222CFD"/>
    <w:rsid w:val="00225022"/>
    <w:rsid w:val="002400C3"/>
    <w:rsid w:val="00256C46"/>
    <w:rsid w:val="00262499"/>
    <w:rsid w:val="00264D98"/>
    <w:rsid w:val="00293126"/>
    <w:rsid w:val="0029467F"/>
    <w:rsid w:val="002A41F8"/>
    <w:rsid w:val="002A44AF"/>
    <w:rsid w:val="002B215A"/>
    <w:rsid w:val="002B2477"/>
    <w:rsid w:val="002C1F05"/>
    <w:rsid w:val="002C5E24"/>
    <w:rsid w:val="002D3B23"/>
    <w:rsid w:val="002E285B"/>
    <w:rsid w:val="002E3830"/>
    <w:rsid w:val="002E6330"/>
    <w:rsid w:val="00307F6F"/>
    <w:rsid w:val="00322496"/>
    <w:rsid w:val="00323911"/>
    <w:rsid w:val="00332045"/>
    <w:rsid w:val="00332D78"/>
    <w:rsid w:val="0034515E"/>
    <w:rsid w:val="00353142"/>
    <w:rsid w:val="00373C44"/>
    <w:rsid w:val="00391E50"/>
    <w:rsid w:val="003A7268"/>
    <w:rsid w:val="003C73AC"/>
    <w:rsid w:val="003D0074"/>
    <w:rsid w:val="00407D7E"/>
    <w:rsid w:val="00411230"/>
    <w:rsid w:val="00424A65"/>
    <w:rsid w:val="00440882"/>
    <w:rsid w:val="004571FB"/>
    <w:rsid w:val="00463B5F"/>
    <w:rsid w:val="004661CB"/>
    <w:rsid w:val="00466432"/>
    <w:rsid w:val="00475B40"/>
    <w:rsid w:val="00476690"/>
    <w:rsid w:val="00486016"/>
    <w:rsid w:val="004864C3"/>
    <w:rsid w:val="004A1B71"/>
    <w:rsid w:val="004A6360"/>
    <w:rsid w:val="004C7C28"/>
    <w:rsid w:val="004D31B2"/>
    <w:rsid w:val="004F0465"/>
    <w:rsid w:val="004F5D38"/>
    <w:rsid w:val="00503E42"/>
    <w:rsid w:val="00537265"/>
    <w:rsid w:val="00540737"/>
    <w:rsid w:val="00545D9A"/>
    <w:rsid w:val="00562B28"/>
    <w:rsid w:val="00584E1A"/>
    <w:rsid w:val="00585AEC"/>
    <w:rsid w:val="005924CA"/>
    <w:rsid w:val="005947DD"/>
    <w:rsid w:val="005B00F6"/>
    <w:rsid w:val="005C42BC"/>
    <w:rsid w:val="005D1F16"/>
    <w:rsid w:val="005E1271"/>
    <w:rsid w:val="00604C90"/>
    <w:rsid w:val="00615550"/>
    <w:rsid w:val="00622853"/>
    <w:rsid w:val="00661D31"/>
    <w:rsid w:val="00666EEE"/>
    <w:rsid w:val="00670815"/>
    <w:rsid w:val="0067612F"/>
    <w:rsid w:val="006A25A7"/>
    <w:rsid w:val="006B4F58"/>
    <w:rsid w:val="006C0CB8"/>
    <w:rsid w:val="006C6096"/>
    <w:rsid w:val="006E4552"/>
    <w:rsid w:val="006E4ED3"/>
    <w:rsid w:val="006E586E"/>
    <w:rsid w:val="006F0490"/>
    <w:rsid w:val="006F792C"/>
    <w:rsid w:val="0070751A"/>
    <w:rsid w:val="00710D45"/>
    <w:rsid w:val="00721481"/>
    <w:rsid w:val="00751691"/>
    <w:rsid w:val="007516D3"/>
    <w:rsid w:val="00760467"/>
    <w:rsid w:val="00775273"/>
    <w:rsid w:val="00797B2B"/>
    <w:rsid w:val="007A2F8B"/>
    <w:rsid w:val="007B59A7"/>
    <w:rsid w:val="007C560D"/>
    <w:rsid w:val="007C5BA9"/>
    <w:rsid w:val="007D76E9"/>
    <w:rsid w:val="007E2961"/>
    <w:rsid w:val="007E364E"/>
    <w:rsid w:val="00800BA7"/>
    <w:rsid w:val="00815566"/>
    <w:rsid w:val="00821EBF"/>
    <w:rsid w:val="00840053"/>
    <w:rsid w:val="00852B82"/>
    <w:rsid w:val="00857F26"/>
    <w:rsid w:val="00861BB4"/>
    <w:rsid w:val="00875DBB"/>
    <w:rsid w:val="00894B25"/>
    <w:rsid w:val="008A61BC"/>
    <w:rsid w:val="00905D92"/>
    <w:rsid w:val="009232DC"/>
    <w:rsid w:val="00930E42"/>
    <w:rsid w:val="009358EA"/>
    <w:rsid w:val="00937985"/>
    <w:rsid w:val="00944F07"/>
    <w:rsid w:val="009611C9"/>
    <w:rsid w:val="00972454"/>
    <w:rsid w:val="00974698"/>
    <w:rsid w:val="0098022B"/>
    <w:rsid w:val="00995477"/>
    <w:rsid w:val="00995ED1"/>
    <w:rsid w:val="009970CF"/>
    <w:rsid w:val="009A436D"/>
    <w:rsid w:val="009A7C54"/>
    <w:rsid w:val="009B6B8A"/>
    <w:rsid w:val="009C20FF"/>
    <w:rsid w:val="009D31F3"/>
    <w:rsid w:val="009D3D1A"/>
    <w:rsid w:val="009E0BF6"/>
    <w:rsid w:val="009E5D17"/>
    <w:rsid w:val="009F27DC"/>
    <w:rsid w:val="009F5853"/>
    <w:rsid w:val="00A00C88"/>
    <w:rsid w:val="00A12403"/>
    <w:rsid w:val="00A15822"/>
    <w:rsid w:val="00A3363A"/>
    <w:rsid w:val="00A37F2D"/>
    <w:rsid w:val="00A51580"/>
    <w:rsid w:val="00A57FD3"/>
    <w:rsid w:val="00A66956"/>
    <w:rsid w:val="00A86BDD"/>
    <w:rsid w:val="00A87916"/>
    <w:rsid w:val="00A96630"/>
    <w:rsid w:val="00AA352E"/>
    <w:rsid w:val="00AB0547"/>
    <w:rsid w:val="00AB2670"/>
    <w:rsid w:val="00AB39D6"/>
    <w:rsid w:val="00AC19F2"/>
    <w:rsid w:val="00AC26EA"/>
    <w:rsid w:val="00AC4220"/>
    <w:rsid w:val="00AD0D11"/>
    <w:rsid w:val="00AF10C2"/>
    <w:rsid w:val="00B15140"/>
    <w:rsid w:val="00B209B7"/>
    <w:rsid w:val="00B255AD"/>
    <w:rsid w:val="00B25F8D"/>
    <w:rsid w:val="00B368CC"/>
    <w:rsid w:val="00B42C5A"/>
    <w:rsid w:val="00B42D2D"/>
    <w:rsid w:val="00B43A77"/>
    <w:rsid w:val="00B468E9"/>
    <w:rsid w:val="00B663A2"/>
    <w:rsid w:val="00B70F44"/>
    <w:rsid w:val="00B71176"/>
    <w:rsid w:val="00B75B82"/>
    <w:rsid w:val="00B8001D"/>
    <w:rsid w:val="00B838FA"/>
    <w:rsid w:val="00B94426"/>
    <w:rsid w:val="00B94683"/>
    <w:rsid w:val="00BB6859"/>
    <w:rsid w:val="00BC29E3"/>
    <w:rsid w:val="00BD0466"/>
    <w:rsid w:val="00BE37BB"/>
    <w:rsid w:val="00BF1312"/>
    <w:rsid w:val="00BF74F4"/>
    <w:rsid w:val="00C133D7"/>
    <w:rsid w:val="00C212B4"/>
    <w:rsid w:val="00C276D8"/>
    <w:rsid w:val="00C47371"/>
    <w:rsid w:val="00C521B9"/>
    <w:rsid w:val="00C53832"/>
    <w:rsid w:val="00C73CB9"/>
    <w:rsid w:val="00C75CF4"/>
    <w:rsid w:val="00C81F7D"/>
    <w:rsid w:val="00C83CB7"/>
    <w:rsid w:val="00CA5649"/>
    <w:rsid w:val="00CC2D2B"/>
    <w:rsid w:val="00CD1176"/>
    <w:rsid w:val="00CE5866"/>
    <w:rsid w:val="00CE70FF"/>
    <w:rsid w:val="00D030DE"/>
    <w:rsid w:val="00D22AAC"/>
    <w:rsid w:val="00D248E0"/>
    <w:rsid w:val="00D338B2"/>
    <w:rsid w:val="00D403E4"/>
    <w:rsid w:val="00D53FA2"/>
    <w:rsid w:val="00D64653"/>
    <w:rsid w:val="00D66E52"/>
    <w:rsid w:val="00D67E0E"/>
    <w:rsid w:val="00D74296"/>
    <w:rsid w:val="00D75456"/>
    <w:rsid w:val="00D84FED"/>
    <w:rsid w:val="00D90F91"/>
    <w:rsid w:val="00DC1D54"/>
    <w:rsid w:val="00E0023B"/>
    <w:rsid w:val="00E128AA"/>
    <w:rsid w:val="00E129E5"/>
    <w:rsid w:val="00E25E11"/>
    <w:rsid w:val="00E27758"/>
    <w:rsid w:val="00E31AB7"/>
    <w:rsid w:val="00E748E6"/>
    <w:rsid w:val="00E916D7"/>
    <w:rsid w:val="00EC7354"/>
    <w:rsid w:val="00EE2360"/>
    <w:rsid w:val="00EE576A"/>
    <w:rsid w:val="00EF3B78"/>
    <w:rsid w:val="00EF7D2B"/>
    <w:rsid w:val="00F1504A"/>
    <w:rsid w:val="00F16587"/>
    <w:rsid w:val="00F20D48"/>
    <w:rsid w:val="00F4021D"/>
    <w:rsid w:val="00F57603"/>
    <w:rsid w:val="00F70CB2"/>
    <w:rsid w:val="00F943E5"/>
    <w:rsid w:val="00F95567"/>
    <w:rsid w:val="00F97B97"/>
    <w:rsid w:val="00FA08E1"/>
    <w:rsid w:val="00FA41EC"/>
    <w:rsid w:val="00FB6B01"/>
    <w:rsid w:val="00FC02C0"/>
    <w:rsid w:val="00FC0AB9"/>
    <w:rsid w:val="00FF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84F3CC"/>
  <w15:docId w15:val="{B830ACF0-BDF7-4A1A-AFD3-8ABDFA077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4B25"/>
    <w:pPr>
      <w:spacing w:after="120" w:line="240" w:lineRule="auto"/>
      <w:jc w:val="both"/>
    </w:pPr>
    <w:rPr>
      <w:rFonts w:ascii="Arial" w:eastAsiaTheme="minorHAnsi" w:hAnsi="Arial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C73CB9"/>
    <w:pPr>
      <w:keepNext/>
      <w:numPr>
        <w:numId w:val="1"/>
      </w:numPr>
      <w:spacing w:after="0"/>
      <w:ind w:left="431" w:hanging="431"/>
      <w:outlineLvl w:val="0"/>
    </w:pPr>
    <w:rPr>
      <w:rFonts w:eastAsia="Times New Roman" w:cs="Times New Roman"/>
      <w:b/>
      <w:kern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qFormat/>
    <w:rsid w:val="00C73CB9"/>
    <w:pPr>
      <w:keepNext/>
      <w:numPr>
        <w:ilvl w:val="1"/>
        <w:numId w:val="1"/>
      </w:numPr>
      <w:spacing w:after="0"/>
      <w:ind w:left="578" w:hanging="578"/>
      <w:outlineLvl w:val="1"/>
    </w:pPr>
    <w:rPr>
      <w:rFonts w:eastAsia="Times New Roman" w:cs="Times New Roman"/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225022"/>
    <w:pPr>
      <w:keepNext/>
      <w:numPr>
        <w:ilvl w:val="2"/>
        <w:numId w:val="1"/>
      </w:numPr>
      <w:spacing w:after="0"/>
      <w:outlineLvl w:val="2"/>
    </w:pPr>
    <w:rPr>
      <w:rFonts w:eastAsia="Times New Roman" w:cs="Times New Roman"/>
      <w:b/>
      <w:szCs w:val="20"/>
    </w:rPr>
  </w:style>
  <w:style w:type="paragraph" w:styleId="Nadpis4">
    <w:name w:val="heading 4"/>
    <w:basedOn w:val="Normln"/>
    <w:next w:val="Normln"/>
    <w:link w:val="Nadpis4Char"/>
    <w:qFormat/>
    <w:rsid w:val="00821EBF"/>
    <w:pPr>
      <w:keepNext/>
      <w:numPr>
        <w:ilvl w:val="3"/>
        <w:numId w:val="1"/>
      </w:numPr>
      <w:spacing w:before="240" w:after="60"/>
      <w:outlineLvl w:val="3"/>
    </w:pPr>
    <w:rPr>
      <w:rFonts w:eastAsia="Times New Roman" w:cs="Times New Roman"/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E128AA"/>
    <w:pPr>
      <w:numPr>
        <w:ilvl w:val="4"/>
        <w:numId w:val="1"/>
      </w:numPr>
      <w:spacing w:before="240" w:after="60"/>
      <w:outlineLvl w:val="4"/>
    </w:pPr>
    <w:rPr>
      <w:rFonts w:eastAsia="Times New Roman" w:cs="Times New Roman"/>
      <w:szCs w:val="20"/>
    </w:rPr>
  </w:style>
  <w:style w:type="paragraph" w:styleId="Nadpis6">
    <w:name w:val="heading 6"/>
    <w:basedOn w:val="Normln"/>
    <w:next w:val="Normln"/>
    <w:link w:val="Nadpis6Char"/>
    <w:qFormat/>
    <w:rsid w:val="00E128AA"/>
    <w:pPr>
      <w:numPr>
        <w:ilvl w:val="5"/>
        <w:numId w:val="1"/>
      </w:numPr>
      <w:spacing w:before="240" w:after="60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Nadpis7">
    <w:name w:val="heading 7"/>
    <w:basedOn w:val="Normln"/>
    <w:next w:val="Normln"/>
    <w:link w:val="Nadpis7Char"/>
    <w:qFormat/>
    <w:rsid w:val="00E128AA"/>
    <w:pPr>
      <w:numPr>
        <w:ilvl w:val="6"/>
        <w:numId w:val="1"/>
      </w:numPr>
      <w:spacing w:before="240" w:after="60"/>
      <w:outlineLvl w:val="6"/>
    </w:pPr>
    <w:rPr>
      <w:rFonts w:eastAsia="Times New Roman" w:cs="Times New Roman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E128AA"/>
    <w:pPr>
      <w:numPr>
        <w:ilvl w:val="7"/>
        <w:numId w:val="1"/>
      </w:numPr>
      <w:spacing w:before="240" w:after="60"/>
      <w:outlineLvl w:val="7"/>
    </w:pPr>
    <w:rPr>
      <w:rFonts w:eastAsia="Times New Roman" w:cs="Times New Roman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E128AA"/>
    <w:pPr>
      <w:numPr>
        <w:ilvl w:val="8"/>
        <w:numId w:val="1"/>
      </w:numPr>
      <w:spacing w:before="240" w:after="60"/>
      <w:outlineLvl w:val="8"/>
    </w:pPr>
    <w:rPr>
      <w:rFonts w:eastAsia="Times New Roman" w:cs="Times New Roman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8A61BC"/>
    <w:pPr>
      <w:tabs>
        <w:tab w:val="center" w:pos="4536"/>
        <w:tab w:val="right" w:pos="9072"/>
      </w:tabs>
      <w:spacing w:after="0"/>
    </w:pPr>
    <w:rPr>
      <w:rFonts w:eastAsia="Times New Roman" w:cs="Times New Roman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8A61BC"/>
    <w:rPr>
      <w:rFonts w:ascii="Arial" w:eastAsia="Times New Roman" w:hAnsi="Arial" w:cs="Times New Roman"/>
      <w:sz w:val="20"/>
      <w:szCs w:val="20"/>
    </w:rPr>
  </w:style>
  <w:style w:type="paragraph" w:styleId="Zkladntext">
    <w:name w:val="Body Text"/>
    <w:basedOn w:val="Normln"/>
    <w:link w:val="ZkladntextChar"/>
    <w:rsid w:val="00E128AA"/>
    <w:pPr>
      <w:spacing w:after="0"/>
    </w:pPr>
    <w:rPr>
      <w:rFonts w:eastAsia="Times New Roman" w:cs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E128AA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24A65"/>
    <w:pPr>
      <w:tabs>
        <w:tab w:val="center" w:pos="4536"/>
        <w:tab w:val="right" w:pos="9072"/>
      </w:tabs>
      <w:spacing w:after="0"/>
      <w:jc w:val="right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424A65"/>
    <w:rPr>
      <w:rFonts w:ascii="Arial" w:hAnsi="Arial"/>
      <w:sz w:val="20"/>
    </w:rPr>
  </w:style>
  <w:style w:type="character" w:customStyle="1" w:styleId="Nadpis1Char">
    <w:name w:val="Nadpis 1 Char"/>
    <w:basedOn w:val="Standardnpsmoodstavce"/>
    <w:link w:val="Nadpis1"/>
    <w:rsid w:val="00C73CB9"/>
    <w:rPr>
      <w:rFonts w:ascii="Arial" w:eastAsia="Times New Roman" w:hAnsi="Arial" w:cs="Times New Roman"/>
      <w:b/>
      <w:kern w:val="28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C73CB9"/>
    <w:rPr>
      <w:rFonts w:ascii="Arial" w:eastAsia="Times New Roman" w:hAnsi="Arial" w:cs="Times New Roman"/>
      <w:b/>
      <w:szCs w:val="20"/>
    </w:rPr>
  </w:style>
  <w:style w:type="character" w:customStyle="1" w:styleId="Nadpis3Char">
    <w:name w:val="Nadpis 3 Char"/>
    <w:basedOn w:val="Standardnpsmoodstavce"/>
    <w:link w:val="Nadpis3"/>
    <w:rsid w:val="00225022"/>
    <w:rPr>
      <w:rFonts w:ascii="Arial" w:eastAsia="Times New Roman" w:hAnsi="Arial" w:cs="Times New Roman"/>
      <w:b/>
      <w:szCs w:val="20"/>
    </w:rPr>
  </w:style>
  <w:style w:type="character" w:customStyle="1" w:styleId="Nadpis4Char">
    <w:name w:val="Nadpis 4 Char"/>
    <w:basedOn w:val="Standardnpsmoodstavce"/>
    <w:link w:val="Nadpis4"/>
    <w:rsid w:val="00821EBF"/>
    <w:rPr>
      <w:rFonts w:ascii="Arial" w:eastAsia="Times New Roman" w:hAnsi="Arial" w:cs="Times New Roman"/>
      <w:b/>
      <w:szCs w:val="20"/>
      <w:lang w:eastAsia="en-US"/>
    </w:rPr>
  </w:style>
  <w:style w:type="character" w:customStyle="1" w:styleId="Nadpis5Char">
    <w:name w:val="Nadpis 5 Char"/>
    <w:basedOn w:val="Standardnpsmoodstavce"/>
    <w:link w:val="Nadpis5"/>
    <w:rsid w:val="00E128AA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E128AA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E128AA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E128AA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E128AA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225022"/>
    <w:pPr>
      <w:ind w:left="720"/>
      <w:contextualSpacing/>
    </w:pPr>
  </w:style>
  <w:style w:type="table" w:styleId="Mkatabulky">
    <w:name w:val="Table Grid"/>
    <w:basedOn w:val="Normlntabulka"/>
    <w:uiPriority w:val="59"/>
    <w:rsid w:val="004C7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A61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61BC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Normln"/>
    <w:qFormat/>
    <w:rsid w:val="00C73CB9"/>
    <w:pPr>
      <w:jc w:val="center"/>
    </w:pPr>
    <w:rPr>
      <w:b/>
      <w:sz w:val="32"/>
    </w:rPr>
  </w:style>
  <w:style w:type="paragraph" w:styleId="Bezmezer">
    <w:name w:val="No Spacing"/>
    <w:uiPriority w:val="1"/>
    <w:qFormat/>
    <w:rsid w:val="00C73CB9"/>
    <w:pPr>
      <w:spacing w:after="0" w:line="240" w:lineRule="auto"/>
      <w:jc w:val="both"/>
    </w:pPr>
    <w:rPr>
      <w:rFonts w:ascii="Arial" w:hAnsi="Arial"/>
    </w:rPr>
  </w:style>
  <w:style w:type="paragraph" w:customStyle="1" w:styleId="Tabulkabolt">
    <w:name w:val="Tabulka bolt"/>
    <w:basedOn w:val="Bezmezer"/>
    <w:next w:val="Normln"/>
    <w:qFormat/>
    <w:rsid w:val="00C73CB9"/>
    <w:pPr>
      <w:jc w:val="center"/>
    </w:pPr>
    <w:rPr>
      <w:b/>
    </w:rPr>
  </w:style>
  <w:style w:type="paragraph" w:styleId="Nadpisobsahu">
    <w:name w:val="TOC Heading"/>
    <w:basedOn w:val="Nadpis1"/>
    <w:next w:val="Normln"/>
    <w:uiPriority w:val="39"/>
    <w:unhideWhenUsed/>
    <w:qFormat/>
    <w:rsid w:val="00C73CB9"/>
    <w:pPr>
      <w:keepLines/>
      <w:numPr>
        <w:numId w:val="0"/>
      </w:numPr>
      <w:spacing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 w:val="32"/>
      <w:szCs w:val="32"/>
    </w:rPr>
  </w:style>
  <w:style w:type="paragraph" w:customStyle="1" w:styleId="Formtobrzku">
    <w:name w:val="Formát obrázku"/>
    <w:basedOn w:val="Normln"/>
    <w:next w:val="Normln"/>
    <w:qFormat/>
    <w:rsid w:val="00225022"/>
    <w:pPr>
      <w:jc w:val="center"/>
    </w:pPr>
    <w:rPr>
      <w:noProof/>
    </w:rPr>
  </w:style>
  <w:style w:type="paragraph" w:styleId="Obsah1">
    <w:name w:val="toc 1"/>
    <w:basedOn w:val="Normln"/>
    <w:next w:val="Normln"/>
    <w:autoRedefine/>
    <w:uiPriority w:val="39"/>
    <w:unhideWhenUsed/>
    <w:rsid w:val="009358EA"/>
    <w:pPr>
      <w:tabs>
        <w:tab w:val="left" w:pos="440"/>
        <w:tab w:val="right" w:leader="dot" w:pos="9781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9358EA"/>
    <w:pPr>
      <w:tabs>
        <w:tab w:val="right" w:leader="dot" w:pos="9781"/>
      </w:tabs>
      <w:spacing w:after="0"/>
      <w:ind w:left="851" w:hanging="567"/>
    </w:pPr>
  </w:style>
  <w:style w:type="paragraph" w:styleId="Obsah3">
    <w:name w:val="toc 3"/>
    <w:basedOn w:val="Normln"/>
    <w:next w:val="Normln"/>
    <w:autoRedefine/>
    <w:uiPriority w:val="39"/>
    <w:unhideWhenUsed/>
    <w:rsid w:val="009358EA"/>
    <w:pPr>
      <w:tabs>
        <w:tab w:val="right" w:leader="dot" w:pos="9781"/>
      </w:tabs>
      <w:spacing w:after="0"/>
      <w:ind w:left="1276" w:hanging="709"/>
    </w:pPr>
  </w:style>
  <w:style w:type="character" w:styleId="Hypertextovodkaz">
    <w:name w:val="Hyperlink"/>
    <w:basedOn w:val="Standardnpsmoodstavce"/>
    <w:uiPriority w:val="99"/>
    <w:unhideWhenUsed/>
    <w:rsid w:val="00225022"/>
    <w:rPr>
      <w:color w:val="0000FF" w:themeColor="hyperlink"/>
      <w:u w:val="single"/>
    </w:rPr>
  </w:style>
  <w:style w:type="paragraph" w:styleId="Titulek">
    <w:name w:val="caption"/>
    <w:aliases w:val="Obr,Tab"/>
    <w:basedOn w:val="Normln"/>
    <w:next w:val="Normln"/>
    <w:uiPriority w:val="35"/>
    <w:unhideWhenUsed/>
    <w:qFormat/>
    <w:rsid w:val="00225022"/>
    <w:pPr>
      <w:spacing w:after="0"/>
      <w:jc w:val="center"/>
    </w:pPr>
    <w:rPr>
      <w:b/>
      <w:iCs/>
      <w:sz w:val="18"/>
      <w:szCs w:val="18"/>
    </w:rPr>
  </w:style>
  <w:style w:type="paragraph" w:customStyle="1" w:styleId="Standard">
    <w:name w:val="Standard"/>
    <w:rsid w:val="00821EB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Num1">
    <w:name w:val="WWNum1"/>
    <w:basedOn w:val="Bezseznamu"/>
    <w:rsid w:val="00043EBB"/>
    <w:pPr>
      <w:numPr>
        <w:numId w:val="35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800BA7"/>
    <w:rPr>
      <w:rFonts w:ascii="Arial" w:eastAsiaTheme="minorHAnsi" w:hAnsi="Arial"/>
      <w:lang w:eastAsia="en-US"/>
    </w:rPr>
  </w:style>
  <w:style w:type="paragraph" w:customStyle="1" w:styleId="p1">
    <w:name w:val="p1"/>
    <w:basedOn w:val="Normln"/>
    <w:rsid w:val="007C560D"/>
    <w:pPr>
      <w:spacing w:after="0"/>
      <w:jc w:val="left"/>
    </w:pPr>
    <w:rPr>
      <w:rFonts w:ascii="Helvetica" w:hAnsi="Helvetica" w:cs="Times New Roman"/>
      <w:color w:val="8F8F8E"/>
      <w:sz w:val="15"/>
      <w:szCs w:val="15"/>
      <w:lang w:eastAsia="cs-CZ"/>
    </w:rPr>
  </w:style>
  <w:style w:type="character" w:customStyle="1" w:styleId="s1">
    <w:name w:val="s1"/>
    <w:basedOn w:val="Standardnpsmoodstavce"/>
    <w:rsid w:val="007C560D"/>
    <w:rPr>
      <w:color w:val="695BA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BB9F4-0BCE-435D-A5E0-46DC060F8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814</Words>
  <Characters>4259</Characters>
  <Application>Microsoft Office Word</Application>
  <DocSecurity>0</DocSecurity>
  <Lines>35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Smitalová</dc:creator>
  <cp:lastModifiedBy>Admin</cp:lastModifiedBy>
  <cp:revision>9</cp:revision>
  <cp:lastPrinted>2021-02-25T12:24:00Z</cp:lastPrinted>
  <dcterms:created xsi:type="dcterms:W3CDTF">2025-04-07T07:43:00Z</dcterms:created>
  <dcterms:modified xsi:type="dcterms:W3CDTF">2025-04-07T12:51:00Z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cdf5e1c6bf052ffa5022af6d694d830926d008ff1fb7ab318a7405312e5990ff</vt:lpwstr>
  </property>
</Properties>
</file>